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FE8" w:rsidRDefault="00E33FE8">
      <w:pPr>
        <w:snapToGrid w:val="0"/>
        <w:ind w:firstLineChars="200" w:firstLine="440"/>
        <w:jc w:val="left"/>
        <w:rPr>
          <w:rFonts w:ascii="微软雅黑" w:eastAsia="微软雅黑" w:hAnsi="微软雅黑"/>
          <w:color w:val="333333"/>
          <w:sz w:val="22"/>
        </w:rPr>
      </w:pPr>
    </w:p>
    <w:p w:rsidR="00E33FE8" w:rsidRDefault="0077758F">
      <w:pPr>
        <w:snapToGrid w:val="0"/>
        <w:jc w:val="center"/>
        <w:rPr>
          <w:rFonts w:ascii="微软雅黑" w:eastAsia="微软雅黑" w:hAnsi="微软雅黑"/>
          <w:color w:val="333333"/>
          <w:sz w:val="22"/>
        </w:rPr>
      </w:pPr>
      <w:r>
        <w:rPr>
          <w:rFonts w:ascii="宋体" w:eastAsia="宋体" w:hAnsi="宋体"/>
          <w:b/>
          <w:bCs/>
          <w:color w:val="000000"/>
          <w:sz w:val="44"/>
          <w:szCs w:val="44"/>
        </w:rPr>
        <w:t>投标邀请函</w:t>
      </w:r>
    </w:p>
    <w:p w:rsidR="00E33FE8" w:rsidRDefault="00E33FE8">
      <w:pPr>
        <w:snapToGrid w:val="0"/>
        <w:rPr>
          <w:rFonts w:ascii="微软雅黑" w:eastAsia="微软雅黑" w:hAnsi="微软雅黑"/>
          <w:color w:val="333333"/>
          <w:sz w:val="22"/>
        </w:rPr>
      </w:pPr>
    </w:p>
    <w:p w:rsidR="00E33FE8" w:rsidRDefault="0077758F">
      <w:pPr>
        <w:snapToGrid w:val="0"/>
        <w:spacing w:line="560" w:lineRule="exact"/>
        <w:rPr>
          <w:rFonts w:ascii="微软雅黑" w:eastAsia="微软雅黑" w:hAnsi="微软雅黑"/>
          <w:color w:val="333333"/>
          <w:sz w:val="28"/>
          <w:szCs w:val="28"/>
        </w:rPr>
      </w:pPr>
      <w:r>
        <w:rPr>
          <w:rFonts w:ascii="仿宋" w:eastAsia="仿宋" w:hAnsi="仿宋"/>
          <w:color w:val="000000"/>
          <w:sz w:val="28"/>
          <w:szCs w:val="28"/>
        </w:rPr>
        <w:t>致：</w:t>
      </w:r>
      <w:r>
        <w:rPr>
          <w:rFonts w:ascii="仿宋" w:eastAsia="仿宋" w:hAnsi="仿宋"/>
          <w:color w:val="000000"/>
          <w:sz w:val="28"/>
          <w:szCs w:val="28"/>
          <w:u w:val="single"/>
        </w:rPr>
        <w:t>各投标人</w:t>
      </w:r>
    </w:p>
    <w:p w:rsidR="00E33FE8" w:rsidRDefault="0077758F">
      <w:pPr>
        <w:snapToGrid w:val="0"/>
        <w:spacing w:line="560" w:lineRule="exact"/>
        <w:ind w:firstLineChars="200" w:firstLine="560"/>
        <w:rPr>
          <w:rFonts w:ascii="微软雅黑" w:eastAsia="微软雅黑" w:hAnsi="微软雅黑"/>
          <w:color w:val="333333"/>
          <w:sz w:val="28"/>
          <w:szCs w:val="28"/>
        </w:rPr>
      </w:pPr>
      <w:r>
        <w:rPr>
          <w:rFonts w:ascii="仿宋" w:eastAsia="仿宋" w:hAnsi="仿宋"/>
          <w:color w:val="000000"/>
          <w:sz w:val="28"/>
          <w:szCs w:val="28"/>
        </w:rPr>
        <w:t>我公司就</w:t>
      </w:r>
      <w:r>
        <w:rPr>
          <w:rFonts w:ascii="仿宋" w:eastAsia="仿宋" w:hAnsi="仿宋" w:hint="eastAsia"/>
          <w:color w:val="000000"/>
          <w:sz w:val="28"/>
          <w:szCs w:val="28"/>
          <w:u w:val="single"/>
        </w:rPr>
        <w:t>特力金</w:t>
      </w:r>
      <w:proofErr w:type="gramStart"/>
      <w:r>
        <w:rPr>
          <w:rFonts w:ascii="仿宋" w:eastAsia="仿宋" w:hAnsi="仿宋" w:hint="eastAsia"/>
          <w:color w:val="000000"/>
          <w:sz w:val="28"/>
          <w:szCs w:val="28"/>
          <w:u w:val="single"/>
        </w:rPr>
        <w:t>钻交易</w:t>
      </w:r>
      <w:proofErr w:type="gramEnd"/>
      <w:r>
        <w:rPr>
          <w:rFonts w:ascii="仿宋" w:eastAsia="仿宋" w:hAnsi="仿宋" w:hint="eastAsia"/>
          <w:color w:val="000000"/>
          <w:sz w:val="28"/>
          <w:szCs w:val="28"/>
          <w:u w:val="single"/>
        </w:rPr>
        <w:t>大厦改建工程</w:t>
      </w:r>
      <w:r>
        <w:rPr>
          <w:rFonts w:ascii="仿宋" w:eastAsia="仿宋" w:hAnsi="仿宋"/>
          <w:color w:val="000000"/>
          <w:sz w:val="28"/>
          <w:szCs w:val="28"/>
        </w:rPr>
        <w:t>的邀请招标，</w:t>
      </w:r>
      <w:proofErr w:type="gramStart"/>
      <w:r>
        <w:rPr>
          <w:rFonts w:ascii="仿宋" w:eastAsia="仿宋" w:hAnsi="仿宋"/>
          <w:color w:val="000000"/>
          <w:sz w:val="28"/>
          <w:szCs w:val="28"/>
        </w:rPr>
        <w:t>现邀请</w:t>
      </w:r>
      <w:proofErr w:type="gramEnd"/>
      <w:r>
        <w:rPr>
          <w:rFonts w:ascii="仿宋" w:eastAsia="仿宋" w:hAnsi="仿宋"/>
          <w:color w:val="000000"/>
          <w:sz w:val="28"/>
          <w:szCs w:val="28"/>
        </w:rPr>
        <w:t>你单位参加。</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项目概况</w:t>
      </w:r>
    </w:p>
    <w:p w:rsidR="00E33FE8" w:rsidRDefault="0077758F">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特力金</w:t>
      </w:r>
      <w:proofErr w:type="gramStart"/>
      <w:r>
        <w:rPr>
          <w:rFonts w:ascii="仿宋" w:eastAsia="仿宋" w:hAnsi="仿宋" w:hint="eastAsia"/>
          <w:color w:val="000000"/>
          <w:sz w:val="28"/>
          <w:szCs w:val="28"/>
        </w:rPr>
        <w:t>钻交易</w:t>
      </w:r>
      <w:proofErr w:type="gramEnd"/>
      <w:r>
        <w:rPr>
          <w:rFonts w:ascii="仿宋" w:eastAsia="仿宋" w:hAnsi="仿宋" w:hint="eastAsia"/>
          <w:color w:val="000000"/>
          <w:sz w:val="28"/>
          <w:szCs w:val="28"/>
        </w:rPr>
        <w:t>大厦</w:t>
      </w:r>
      <w:r>
        <w:rPr>
          <w:rFonts w:ascii="仿宋" w:eastAsia="仿宋" w:hAnsi="仿宋" w:hint="eastAsia"/>
          <w:color w:val="000000"/>
          <w:sz w:val="28"/>
          <w:szCs w:val="28"/>
        </w:rPr>
        <w:t>位于</w:t>
      </w:r>
      <w:r>
        <w:rPr>
          <w:rFonts w:ascii="仿宋" w:eastAsia="仿宋" w:hAnsi="仿宋" w:hint="eastAsia"/>
          <w:color w:val="000000"/>
          <w:sz w:val="28"/>
          <w:szCs w:val="28"/>
        </w:rPr>
        <w:t>深圳市罗湖区</w:t>
      </w:r>
      <w:proofErr w:type="gramStart"/>
      <w:r>
        <w:rPr>
          <w:rFonts w:ascii="仿宋" w:eastAsia="仿宋" w:hAnsi="仿宋" w:hint="eastAsia"/>
          <w:color w:val="000000"/>
          <w:sz w:val="28"/>
          <w:szCs w:val="28"/>
        </w:rPr>
        <w:t>特力吉盟黄金</w:t>
      </w:r>
      <w:proofErr w:type="gramEnd"/>
      <w:r>
        <w:rPr>
          <w:rFonts w:ascii="仿宋" w:eastAsia="仿宋" w:hAnsi="仿宋" w:hint="eastAsia"/>
          <w:color w:val="000000"/>
          <w:sz w:val="28"/>
          <w:szCs w:val="28"/>
        </w:rPr>
        <w:t>首饰产业园内</w:t>
      </w:r>
      <w:r>
        <w:rPr>
          <w:rFonts w:ascii="仿宋" w:eastAsia="仿宋" w:hAnsi="仿宋" w:hint="eastAsia"/>
          <w:color w:val="000000"/>
          <w:sz w:val="28"/>
          <w:szCs w:val="28"/>
        </w:rPr>
        <w:t>，主体结构形式为</w:t>
      </w:r>
      <w:r>
        <w:rPr>
          <w:rFonts w:ascii="仿宋" w:eastAsia="仿宋" w:hAnsi="仿宋" w:hint="eastAsia"/>
          <w:color w:val="000000"/>
          <w:sz w:val="28"/>
          <w:szCs w:val="28"/>
        </w:rPr>
        <w:t>框剪</w:t>
      </w:r>
      <w:r>
        <w:rPr>
          <w:rFonts w:ascii="仿宋" w:eastAsia="仿宋" w:hAnsi="仿宋" w:hint="eastAsia"/>
          <w:color w:val="000000"/>
          <w:sz w:val="28"/>
          <w:szCs w:val="28"/>
        </w:rPr>
        <w:t>结构，建筑面积约</w:t>
      </w:r>
      <w:r>
        <w:rPr>
          <w:rFonts w:ascii="仿宋" w:eastAsia="仿宋" w:hAnsi="仿宋" w:hint="eastAsia"/>
          <w:color w:val="000000"/>
          <w:sz w:val="28"/>
          <w:szCs w:val="28"/>
        </w:rPr>
        <w:t>53100</w:t>
      </w:r>
      <w:r>
        <w:rPr>
          <w:rFonts w:ascii="仿宋" w:eastAsia="仿宋" w:hAnsi="仿宋" w:hint="eastAsia"/>
          <w:color w:val="000000"/>
          <w:sz w:val="28"/>
          <w:szCs w:val="28"/>
        </w:rPr>
        <w:t>㎡，</w:t>
      </w:r>
      <w:r>
        <w:rPr>
          <w:rFonts w:ascii="仿宋" w:eastAsia="仿宋" w:hAnsi="仿宋" w:hint="eastAsia"/>
          <w:color w:val="000000"/>
          <w:sz w:val="28"/>
          <w:szCs w:val="28"/>
        </w:rPr>
        <w:t>为配合消防功能修改，</w:t>
      </w:r>
      <w:r>
        <w:rPr>
          <w:rFonts w:ascii="仿宋" w:eastAsia="仿宋" w:hAnsi="仿宋" w:hint="eastAsia"/>
          <w:color w:val="000000"/>
          <w:sz w:val="28"/>
          <w:szCs w:val="28"/>
        </w:rPr>
        <w:t>现</w:t>
      </w:r>
      <w:r>
        <w:rPr>
          <w:rFonts w:ascii="仿宋" w:eastAsia="仿宋" w:hAnsi="仿宋" w:hint="eastAsia"/>
          <w:color w:val="000000"/>
          <w:sz w:val="28"/>
          <w:szCs w:val="28"/>
        </w:rPr>
        <w:t>拟进行改建</w:t>
      </w:r>
      <w:r>
        <w:rPr>
          <w:rFonts w:ascii="仿宋" w:eastAsia="仿宋" w:hAnsi="仿宋" w:hint="eastAsia"/>
          <w:color w:val="000000"/>
          <w:sz w:val="28"/>
          <w:szCs w:val="28"/>
        </w:rPr>
        <w:t>。</w:t>
      </w:r>
    </w:p>
    <w:p w:rsidR="00E33FE8" w:rsidRDefault="0077758F">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改造区域已有精装</w:t>
      </w:r>
      <w:proofErr w:type="gramStart"/>
      <w:r>
        <w:rPr>
          <w:rFonts w:ascii="仿宋" w:eastAsia="仿宋" w:hAnsi="仿宋" w:hint="eastAsia"/>
          <w:color w:val="000000"/>
          <w:sz w:val="28"/>
          <w:szCs w:val="28"/>
        </w:rPr>
        <w:t>修单位</w:t>
      </w:r>
      <w:proofErr w:type="gramEnd"/>
      <w:r>
        <w:rPr>
          <w:rFonts w:ascii="仿宋" w:eastAsia="仿宋" w:hAnsi="仿宋" w:hint="eastAsia"/>
          <w:color w:val="000000"/>
          <w:sz w:val="28"/>
          <w:szCs w:val="28"/>
        </w:rPr>
        <w:t>施工，需考虑和精装</w:t>
      </w:r>
      <w:proofErr w:type="gramStart"/>
      <w:r>
        <w:rPr>
          <w:rFonts w:ascii="仿宋" w:eastAsia="仿宋" w:hAnsi="仿宋" w:hint="eastAsia"/>
          <w:color w:val="000000"/>
          <w:sz w:val="28"/>
          <w:szCs w:val="28"/>
        </w:rPr>
        <w:t>修单位</w:t>
      </w:r>
      <w:proofErr w:type="gramEnd"/>
      <w:r>
        <w:rPr>
          <w:rFonts w:ascii="仿宋" w:eastAsia="仿宋" w:hAnsi="仿宋" w:hint="eastAsia"/>
          <w:color w:val="000000"/>
          <w:sz w:val="28"/>
          <w:szCs w:val="28"/>
        </w:rPr>
        <w:t>施工配合问题，</w:t>
      </w:r>
      <w:r>
        <w:rPr>
          <w:rFonts w:ascii="仿宋" w:eastAsia="仿宋" w:hAnsi="仿宋" w:hint="eastAsia"/>
          <w:color w:val="000000"/>
          <w:sz w:val="28"/>
          <w:szCs w:val="28"/>
        </w:rPr>
        <w:t>施工时间和材料及废弃物搬运需满足物业管理要求，投标单位应充分考虑由此带来的施工困难</w:t>
      </w:r>
      <w:r>
        <w:rPr>
          <w:rFonts w:ascii="仿宋" w:eastAsia="仿宋" w:hAnsi="仿宋"/>
          <w:color w:val="000000"/>
          <w:sz w:val="28"/>
          <w:szCs w:val="28"/>
        </w:rPr>
        <w:t>。</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招标内容</w:t>
      </w:r>
    </w:p>
    <w:p w:rsidR="00E33FE8" w:rsidRDefault="0077758F">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u w:val="single"/>
        </w:rPr>
        <w:t>特力金</w:t>
      </w:r>
      <w:proofErr w:type="gramStart"/>
      <w:r>
        <w:rPr>
          <w:rFonts w:ascii="仿宋" w:eastAsia="仿宋" w:hAnsi="仿宋" w:hint="eastAsia"/>
          <w:color w:val="000000"/>
          <w:sz w:val="28"/>
          <w:szCs w:val="28"/>
          <w:u w:val="single"/>
        </w:rPr>
        <w:t>钻交易</w:t>
      </w:r>
      <w:proofErr w:type="gramEnd"/>
      <w:r>
        <w:rPr>
          <w:rFonts w:ascii="仿宋" w:eastAsia="仿宋" w:hAnsi="仿宋" w:hint="eastAsia"/>
          <w:color w:val="000000"/>
          <w:sz w:val="28"/>
          <w:szCs w:val="28"/>
          <w:u w:val="single"/>
        </w:rPr>
        <w:t>大厦改建工程</w:t>
      </w:r>
      <w:r>
        <w:rPr>
          <w:rFonts w:ascii="仿宋" w:eastAsia="仿宋" w:hAnsi="仿宋"/>
          <w:color w:val="000000"/>
          <w:sz w:val="28"/>
          <w:szCs w:val="28"/>
        </w:rPr>
        <w:t>包括但不限于：</w:t>
      </w:r>
      <w:r>
        <w:rPr>
          <w:rFonts w:ascii="仿宋" w:eastAsia="仿宋" w:hAnsi="仿宋" w:hint="eastAsia"/>
          <w:color w:val="000000"/>
          <w:sz w:val="28"/>
          <w:szCs w:val="28"/>
        </w:rPr>
        <w:t>局部楼板等结构拆除、新建楼梯、新建砌体及建筑装饰、幕墙修改、机电改造等（详图纸和工程量清单）</w:t>
      </w:r>
      <w:r>
        <w:rPr>
          <w:rFonts w:ascii="仿宋" w:eastAsia="仿宋" w:hAnsi="仿宋" w:hint="eastAsia"/>
          <w:color w:val="000000"/>
          <w:sz w:val="28"/>
          <w:szCs w:val="28"/>
        </w:rPr>
        <w:t>。</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hint="eastAsia"/>
          <w:bCs/>
          <w:color w:val="000000"/>
          <w:sz w:val="30"/>
          <w:szCs w:val="30"/>
        </w:rPr>
        <w:t>承包</w:t>
      </w:r>
      <w:r>
        <w:rPr>
          <w:rFonts w:ascii="黑体" w:eastAsia="黑体" w:hAnsi="黑体"/>
          <w:bCs/>
          <w:color w:val="000000"/>
          <w:sz w:val="30"/>
          <w:szCs w:val="30"/>
        </w:rPr>
        <w:t>方式</w:t>
      </w:r>
      <w:r>
        <w:rPr>
          <w:rFonts w:ascii="黑体" w:eastAsia="黑体" w:hAnsi="黑体" w:hint="eastAsia"/>
          <w:bCs/>
          <w:color w:val="000000"/>
          <w:sz w:val="30"/>
          <w:szCs w:val="30"/>
        </w:rPr>
        <w:tab/>
      </w:r>
    </w:p>
    <w:p w:rsidR="00E33FE8" w:rsidRDefault="0077758F">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包工、包料、包工期、包质量、包安全文明施工、包报批报建相关手续、包验收等。</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支付方式</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工程预付款</w:t>
      </w:r>
      <w:r>
        <w:rPr>
          <w:rFonts w:ascii="仿宋" w:eastAsia="仿宋" w:hAnsi="仿宋" w:hint="eastAsia"/>
          <w:color w:val="000000"/>
          <w:sz w:val="28"/>
          <w:szCs w:val="28"/>
        </w:rPr>
        <w:t>为</w:t>
      </w:r>
      <w:r>
        <w:rPr>
          <w:rFonts w:ascii="仿宋" w:eastAsia="仿宋" w:hAnsi="仿宋" w:hint="eastAsia"/>
          <w:color w:val="000000"/>
          <w:sz w:val="28"/>
          <w:szCs w:val="28"/>
        </w:rPr>
        <w:t>合同暂定价的</w:t>
      </w:r>
      <w:r>
        <w:rPr>
          <w:rFonts w:ascii="仿宋" w:eastAsia="仿宋" w:hAnsi="仿宋" w:hint="eastAsia"/>
          <w:color w:val="000000"/>
          <w:sz w:val="28"/>
          <w:szCs w:val="28"/>
        </w:rPr>
        <w:t>30%</w:t>
      </w:r>
      <w:r>
        <w:rPr>
          <w:rFonts w:ascii="仿宋" w:eastAsia="仿宋" w:hAnsi="仿宋" w:hint="eastAsia"/>
          <w:color w:val="000000"/>
          <w:sz w:val="28"/>
          <w:szCs w:val="28"/>
        </w:rPr>
        <w:t>。</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工程通过竣工验收，付至暂定合同总价（扣除暂列金和扣减部分）的</w:t>
      </w:r>
      <w:r>
        <w:rPr>
          <w:rFonts w:ascii="仿宋" w:eastAsia="仿宋" w:hAnsi="仿宋" w:hint="eastAsia"/>
          <w:color w:val="000000"/>
          <w:sz w:val="28"/>
          <w:szCs w:val="28"/>
        </w:rPr>
        <w:t>85%</w:t>
      </w:r>
      <w:r>
        <w:rPr>
          <w:rFonts w:ascii="仿宋" w:eastAsia="仿宋" w:hAnsi="仿宋" w:hint="eastAsia"/>
          <w:color w:val="000000"/>
          <w:sz w:val="28"/>
          <w:szCs w:val="28"/>
        </w:rPr>
        <w:t>。</w:t>
      </w:r>
    </w:p>
    <w:p w:rsidR="00E33FE8" w:rsidRDefault="0077758F">
      <w:pPr>
        <w:numPr>
          <w:ilvl w:val="0"/>
          <w:numId w:val="2"/>
        </w:numPr>
        <w:snapToGrid w:val="0"/>
        <w:spacing w:line="560" w:lineRule="exact"/>
        <w:ind w:firstLine="0"/>
        <w:rPr>
          <w:rFonts w:ascii="仿宋" w:eastAsia="仿宋" w:hAnsi="仿宋"/>
          <w:color w:val="000000"/>
          <w:sz w:val="28"/>
          <w:szCs w:val="28"/>
        </w:rPr>
      </w:pPr>
      <w:r>
        <w:rPr>
          <w:rFonts w:ascii="仿宋" w:eastAsia="仿宋" w:hAnsi="仿宋" w:hint="eastAsia"/>
          <w:color w:val="000000"/>
          <w:sz w:val="28"/>
          <w:szCs w:val="28"/>
        </w:rPr>
        <w:t>承包人提交竣工结算</w:t>
      </w:r>
      <w:r>
        <w:rPr>
          <w:rFonts w:ascii="仿宋" w:eastAsia="仿宋" w:hAnsi="仿宋" w:hint="eastAsia"/>
          <w:color w:val="000000"/>
          <w:sz w:val="28"/>
          <w:szCs w:val="28"/>
        </w:rPr>
        <w:t>完成</w:t>
      </w:r>
      <w:r>
        <w:rPr>
          <w:rFonts w:ascii="仿宋" w:eastAsia="仿宋" w:hAnsi="仿宋" w:hint="eastAsia"/>
          <w:color w:val="000000"/>
          <w:sz w:val="28"/>
          <w:szCs w:val="28"/>
        </w:rPr>
        <w:t>支付剩余价款（扣除工程质量保证金</w:t>
      </w:r>
      <w:r>
        <w:rPr>
          <w:rFonts w:ascii="仿宋" w:eastAsia="仿宋" w:hAnsi="仿宋" w:hint="eastAsia"/>
          <w:color w:val="000000"/>
          <w:sz w:val="28"/>
          <w:szCs w:val="28"/>
        </w:rPr>
        <w:t>，工程质量保证金为工程结算价的</w:t>
      </w:r>
      <w:r>
        <w:rPr>
          <w:rFonts w:ascii="仿宋" w:eastAsia="仿宋" w:hAnsi="仿宋" w:hint="eastAsia"/>
          <w:color w:val="000000"/>
          <w:sz w:val="28"/>
          <w:szCs w:val="28"/>
        </w:rPr>
        <w:t>3%</w:t>
      </w:r>
      <w:r>
        <w:rPr>
          <w:rFonts w:ascii="仿宋" w:eastAsia="仿宋" w:hAnsi="仿宋" w:hint="eastAsia"/>
          <w:color w:val="000000"/>
          <w:sz w:val="28"/>
          <w:szCs w:val="28"/>
        </w:rPr>
        <w:t>）。</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详见合同“第四条</w:t>
      </w:r>
      <w:r>
        <w:rPr>
          <w:rFonts w:ascii="仿宋" w:eastAsia="仿宋" w:hAnsi="仿宋" w:hint="eastAsia"/>
          <w:color w:val="000000"/>
          <w:sz w:val="28"/>
          <w:szCs w:val="28"/>
        </w:rPr>
        <w:t xml:space="preserve"> </w:t>
      </w:r>
      <w:r>
        <w:rPr>
          <w:rFonts w:ascii="仿宋" w:eastAsia="仿宋" w:hAnsi="仿宋" w:hint="eastAsia"/>
          <w:color w:val="000000"/>
          <w:sz w:val="28"/>
          <w:szCs w:val="28"/>
        </w:rPr>
        <w:t>费用及付款方式”。</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工期要求</w:t>
      </w:r>
    </w:p>
    <w:p w:rsidR="00E33FE8" w:rsidRDefault="0077758F">
      <w:pPr>
        <w:snapToGrid w:val="0"/>
        <w:spacing w:line="560" w:lineRule="exact"/>
        <w:ind w:firstLineChars="200" w:firstLine="560"/>
        <w:rPr>
          <w:rFonts w:ascii="仿宋" w:eastAsia="仿宋" w:hAnsi="仿宋"/>
          <w:b/>
          <w:bCs/>
          <w:color w:val="000000"/>
          <w:sz w:val="28"/>
          <w:szCs w:val="28"/>
        </w:rPr>
      </w:pPr>
      <w:r>
        <w:rPr>
          <w:rFonts w:ascii="仿宋" w:eastAsia="仿宋" w:hAnsi="仿宋" w:hint="eastAsia"/>
          <w:color w:val="000000"/>
          <w:sz w:val="28"/>
          <w:szCs w:val="28"/>
        </w:rPr>
        <w:t>工期不大于</w:t>
      </w:r>
      <w:r>
        <w:rPr>
          <w:rFonts w:ascii="仿宋" w:eastAsia="仿宋" w:hAnsi="仿宋" w:hint="eastAsia"/>
          <w:color w:val="000000"/>
          <w:sz w:val="28"/>
          <w:szCs w:val="28"/>
        </w:rPr>
        <w:t>30</w:t>
      </w:r>
      <w:r>
        <w:rPr>
          <w:rFonts w:ascii="仿宋" w:eastAsia="仿宋" w:hAnsi="仿宋" w:hint="eastAsia"/>
          <w:color w:val="000000"/>
          <w:sz w:val="28"/>
          <w:szCs w:val="28"/>
        </w:rPr>
        <w:t>日</w:t>
      </w:r>
      <w:r>
        <w:rPr>
          <w:rFonts w:ascii="仿宋" w:eastAsia="仿宋" w:hAnsi="仿宋" w:hint="eastAsia"/>
          <w:color w:val="000000"/>
          <w:sz w:val="28"/>
          <w:szCs w:val="28"/>
        </w:rPr>
        <w:t>历天（以开</w:t>
      </w:r>
      <w:proofErr w:type="gramStart"/>
      <w:r>
        <w:rPr>
          <w:rFonts w:ascii="仿宋" w:eastAsia="仿宋" w:hAnsi="仿宋" w:hint="eastAsia"/>
          <w:color w:val="000000"/>
          <w:sz w:val="28"/>
          <w:szCs w:val="28"/>
        </w:rPr>
        <w:t>工令</w:t>
      </w:r>
      <w:proofErr w:type="gramEnd"/>
      <w:r>
        <w:rPr>
          <w:rFonts w:ascii="仿宋" w:eastAsia="仿宋" w:hAnsi="仿宋" w:hint="eastAsia"/>
          <w:color w:val="000000"/>
          <w:sz w:val="28"/>
          <w:szCs w:val="28"/>
        </w:rPr>
        <w:t>确定的开工之日起算），含设计、施工周期</w:t>
      </w:r>
      <w:r>
        <w:rPr>
          <w:rFonts w:ascii="仿宋" w:eastAsia="仿宋" w:hAnsi="仿宋"/>
          <w:b/>
          <w:bCs/>
          <w:color w:val="000000"/>
          <w:sz w:val="28"/>
          <w:szCs w:val="28"/>
        </w:rPr>
        <w:t>。</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报价要求：</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本项目为固定单价合同，包括但不限于材料费、人工费、机械费、管理费、风险费、损耗费、利润、材料送检等全部费用，</w:t>
      </w:r>
      <w:r>
        <w:rPr>
          <w:rFonts w:ascii="仿宋" w:eastAsia="仿宋" w:hAnsi="仿宋" w:hint="eastAsia"/>
          <w:color w:val="000000"/>
          <w:sz w:val="28"/>
          <w:szCs w:val="28"/>
        </w:rPr>
        <w:t>后期单价不做</w:t>
      </w:r>
      <w:r>
        <w:rPr>
          <w:rFonts w:ascii="仿宋" w:eastAsia="仿宋" w:hAnsi="仿宋" w:hint="eastAsia"/>
          <w:color w:val="000000"/>
          <w:sz w:val="28"/>
          <w:szCs w:val="28"/>
        </w:rPr>
        <w:t>调整。</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招标清单为</w:t>
      </w:r>
      <w:r>
        <w:rPr>
          <w:rFonts w:ascii="仿宋" w:eastAsia="仿宋" w:hAnsi="仿宋" w:hint="eastAsia"/>
          <w:color w:val="000000"/>
          <w:sz w:val="28"/>
          <w:szCs w:val="28"/>
        </w:rPr>
        <w:t>暂定</w:t>
      </w:r>
      <w:r>
        <w:rPr>
          <w:rFonts w:ascii="仿宋" w:eastAsia="仿宋" w:hAnsi="仿宋" w:hint="eastAsia"/>
          <w:color w:val="000000"/>
          <w:sz w:val="28"/>
          <w:szCs w:val="28"/>
        </w:rPr>
        <w:t>清单，结算</w:t>
      </w:r>
      <w:r>
        <w:rPr>
          <w:rFonts w:ascii="仿宋" w:eastAsia="仿宋" w:hAnsi="仿宋" w:hint="eastAsia"/>
          <w:color w:val="000000"/>
          <w:sz w:val="28"/>
          <w:szCs w:val="28"/>
        </w:rPr>
        <w:t>以正式下发的</w:t>
      </w:r>
      <w:r>
        <w:rPr>
          <w:rFonts w:ascii="仿宋" w:eastAsia="仿宋" w:hAnsi="仿宋" w:hint="eastAsia"/>
          <w:color w:val="000000"/>
          <w:sz w:val="28"/>
          <w:szCs w:val="28"/>
        </w:rPr>
        <w:t>施工图</w:t>
      </w:r>
      <w:r>
        <w:rPr>
          <w:rFonts w:ascii="仿宋" w:eastAsia="仿宋" w:hAnsi="仿宋" w:hint="eastAsia"/>
          <w:color w:val="000000"/>
          <w:sz w:val="28"/>
          <w:szCs w:val="28"/>
        </w:rPr>
        <w:t>为准</w:t>
      </w:r>
      <w:r>
        <w:rPr>
          <w:rFonts w:ascii="仿宋" w:eastAsia="仿宋" w:hAnsi="仿宋" w:hint="eastAsia"/>
          <w:color w:val="000000"/>
          <w:sz w:val="28"/>
          <w:szCs w:val="28"/>
        </w:rPr>
        <w:t>。</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措施项目费包干，结算不予调整（不随设计变更、现场签证等调整）。</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投标人须根据招标清单进行商务标报价，招标清单见附件。</w:t>
      </w:r>
    </w:p>
    <w:p w:rsidR="00E33FE8" w:rsidRDefault="0077758F">
      <w:pPr>
        <w:numPr>
          <w:ilvl w:val="0"/>
          <w:numId w:val="2"/>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暂列金、工程保险费和安全文明施工费为不可竞争费，投标报价不可调整。</w:t>
      </w:r>
    </w:p>
    <w:p w:rsidR="00E33FE8" w:rsidRDefault="0077758F">
      <w:pPr>
        <w:numPr>
          <w:ilvl w:val="0"/>
          <w:numId w:val="2"/>
        </w:numPr>
        <w:snapToGrid w:val="0"/>
        <w:spacing w:line="560" w:lineRule="exact"/>
        <w:rPr>
          <w:rFonts w:ascii="仿宋" w:eastAsia="仿宋" w:hAnsi="仿宋"/>
          <w:color w:val="000000"/>
          <w:sz w:val="28"/>
          <w:szCs w:val="28"/>
        </w:rPr>
      </w:pPr>
      <w:proofErr w:type="gramStart"/>
      <w:r>
        <w:rPr>
          <w:rFonts w:ascii="仿宋" w:eastAsia="仿宋" w:hAnsi="仿宋" w:hint="eastAsia"/>
          <w:color w:val="000000"/>
          <w:sz w:val="28"/>
          <w:szCs w:val="28"/>
        </w:rPr>
        <w:t>下浮率</w:t>
      </w:r>
      <w:proofErr w:type="gramEnd"/>
      <w:r>
        <w:rPr>
          <w:rFonts w:ascii="仿宋" w:eastAsia="仿宋" w:hAnsi="仿宋" w:hint="eastAsia"/>
          <w:color w:val="000000"/>
          <w:sz w:val="28"/>
          <w:szCs w:val="28"/>
        </w:rPr>
        <w:t>=1-</w:t>
      </w:r>
      <w:r>
        <w:rPr>
          <w:rFonts w:ascii="仿宋" w:eastAsia="仿宋" w:hAnsi="仿宋" w:hint="eastAsia"/>
          <w:color w:val="000000"/>
          <w:sz w:val="28"/>
          <w:szCs w:val="28"/>
        </w:rPr>
        <w:t>（投标报价</w:t>
      </w:r>
      <w:r>
        <w:rPr>
          <w:rFonts w:ascii="仿宋" w:eastAsia="仿宋" w:hAnsi="仿宋" w:hint="eastAsia"/>
          <w:color w:val="000000"/>
          <w:sz w:val="28"/>
          <w:szCs w:val="28"/>
        </w:rPr>
        <w:t>-</w:t>
      </w:r>
      <w:r>
        <w:rPr>
          <w:rFonts w:ascii="仿宋" w:eastAsia="仿宋" w:hAnsi="仿宋" w:hint="eastAsia"/>
          <w:color w:val="000000"/>
          <w:sz w:val="28"/>
          <w:szCs w:val="28"/>
        </w:rPr>
        <w:t>不可竞争费）</w:t>
      </w:r>
      <w:r>
        <w:rPr>
          <w:rFonts w:ascii="仿宋" w:eastAsia="仿宋" w:hAnsi="仿宋" w:hint="eastAsia"/>
          <w:color w:val="000000"/>
          <w:sz w:val="28"/>
          <w:szCs w:val="28"/>
        </w:rPr>
        <w:t>/</w:t>
      </w:r>
      <w:r>
        <w:rPr>
          <w:rFonts w:ascii="仿宋" w:eastAsia="仿宋" w:hAnsi="仿宋" w:hint="eastAsia"/>
          <w:color w:val="000000"/>
          <w:sz w:val="28"/>
          <w:szCs w:val="28"/>
        </w:rPr>
        <w:t>（招标控制价</w:t>
      </w:r>
      <w:r>
        <w:rPr>
          <w:rFonts w:ascii="仿宋" w:eastAsia="仿宋" w:hAnsi="仿宋" w:hint="eastAsia"/>
          <w:color w:val="000000"/>
          <w:sz w:val="28"/>
          <w:szCs w:val="28"/>
        </w:rPr>
        <w:t>-</w:t>
      </w:r>
      <w:r>
        <w:rPr>
          <w:rFonts w:ascii="仿宋" w:eastAsia="仿宋" w:hAnsi="仿宋" w:hint="eastAsia"/>
          <w:color w:val="000000"/>
          <w:sz w:val="28"/>
          <w:szCs w:val="28"/>
        </w:rPr>
        <w:t>不可竞争费）。</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hint="eastAsia"/>
          <w:bCs/>
          <w:color w:val="000000"/>
          <w:sz w:val="30"/>
          <w:szCs w:val="30"/>
        </w:rPr>
        <w:t>招标控制价和</w:t>
      </w:r>
      <w:r>
        <w:rPr>
          <w:rFonts w:ascii="黑体" w:eastAsia="黑体" w:hAnsi="黑体"/>
          <w:bCs/>
          <w:color w:val="000000"/>
          <w:sz w:val="30"/>
          <w:szCs w:val="30"/>
        </w:rPr>
        <w:t>投标上限价</w:t>
      </w:r>
    </w:p>
    <w:p w:rsidR="00E33FE8" w:rsidRPr="0077758F" w:rsidRDefault="0077758F">
      <w:pPr>
        <w:numPr>
          <w:ilvl w:val="0"/>
          <w:numId w:val="3"/>
        </w:numPr>
        <w:snapToGrid w:val="0"/>
        <w:spacing w:line="560" w:lineRule="exact"/>
        <w:rPr>
          <w:rFonts w:ascii="仿宋" w:eastAsia="仿宋" w:hAnsi="仿宋"/>
          <w:color w:val="000000"/>
          <w:sz w:val="28"/>
          <w:szCs w:val="28"/>
          <w:rPrChange w:id="0" w:author=" " w:date="2023-04-23T17:32:00Z">
            <w:rPr>
              <w:rFonts w:ascii="仿宋" w:eastAsia="仿宋" w:hAnsi="仿宋"/>
              <w:color w:val="000000"/>
              <w:sz w:val="28"/>
              <w:szCs w:val="28"/>
              <w:shd w:val="clear" w:color="FFFFFF" w:fill="D9D9D9"/>
            </w:rPr>
          </w:rPrChange>
        </w:rPr>
      </w:pPr>
      <w:r w:rsidRPr="0077758F">
        <w:rPr>
          <w:rFonts w:ascii="仿宋" w:eastAsia="仿宋" w:hAnsi="仿宋" w:hint="eastAsia"/>
          <w:color w:val="000000"/>
          <w:sz w:val="28"/>
          <w:szCs w:val="28"/>
          <w:rPrChange w:id="1" w:author=" " w:date="2023-04-23T17:32:00Z">
            <w:rPr>
              <w:rFonts w:ascii="仿宋" w:eastAsia="仿宋" w:hAnsi="仿宋" w:hint="eastAsia"/>
              <w:color w:val="000000"/>
              <w:sz w:val="28"/>
              <w:szCs w:val="28"/>
              <w:shd w:val="clear" w:color="FFFFFF" w:fill="D9D9D9"/>
            </w:rPr>
          </w:rPrChange>
        </w:rPr>
        <w:t>本项目招标控制价为</w:t>
      </w:r>
      <w:r w:rsidRPr="0077758F">
        <w:rPr>
          <w:rFonts w:ascii="仿宋" w:eastAsia="仿宋" w:hAnsi="仿宋" w:hint="eastAsia"/>
          <w:color w:val="000000"/>
          <w:sz w:val="28"/>
          <w:szCs w:val="28"/>
          <w:rPrChange w:id="2" w:author=" " w:date="2023-04-23T17:32:00Z">
            <w:rPr>
              <w:rFonts w:ascii="仿宋" w:eastAsia="仿宋" w:hAnsi="仿宋" w:hint="eastAsia"/>
              <w:color w:val="000000"/>
              <w:sz w:val="28"/>
              <w:szCs w:val="28"/>
              <w:shd w:val="clear" w:color="FFFFFF" w:fill="D9D9D9"/>
            </w:rPr>
          </w:rPrChange>
        </w:rPr>
        <w:t>1418431.14</w:t>
      </w:r>
      <w:r w:rsidRPr="0077758F">
        <w:rPr>
          <w:rFonts w:ascii="仿宋" w:eastAsia="仿宋" w:hAnsi="仿宋" w:hint="eastAsia"/>
          <w:color w:val="000000"/>
          <w:sz w:val="28"/>
          <w:szCs w:val="28"/>
          <w:rPrChange w:id="3" w:author=" " w:date="2023-04-23T17:32:00Z">
            <w:rPr>
              <w:rFonts w:ascii="仿宋" w:eastAsia="仿宋" w:hAnsi="仿宋" w:hint="eastAsia"/>
              <w:color w:val="000000"/>
              <w:sz w:val="28"/>
              <w:szCs w:val="28"/>
              <w:shd w:val="clear" w:color="FFFFFF" w:fill="D9D9D9"/>
            </w:rPr>
          </w:rPrChange>
        </w:rPr>
        <w:t>元</w:t>
      </w:r>
    </w:p>
    <w:p w:rsidR="00E33FE8" w:rsidRPr="0077758F" w:rsidRDefault="0077758F">
      <w:pPr>
        <w:numPr>
          <w:ilvl w:val="0"/>
          <w:numId w:val="3"/>
        </w:numPr>
        <w:snapToGrid w:val="0"/>
        <w:spacing w:line="560" w:lineRule="exact"/>
        <w:rPr>
          <w:rFonts w:ascii="仿宋" w:eastAsia="仿宋" w:hAnsi="仿宋"/>
          <w:color w:val="000000"/>
          <w:sz w:val="28"/>
          <w:szCs w:val="28"/>
          <w:rPrChange w:id="4" w:author=" " w:date="2023-04-23T17:32:00Z">
            <w:rPr>
              <w:rFonts w:ascii="仿宋" w:eastAsia="仿宋" w:hAnsi="仿宋"/>
              <w:color w:val="000000"/>
              <w:sz w:val="28"/>
              <w:szCs w:val="28"/>
              <w:shd w:val="clear" w:color="FFFFFF" w:fill="D9D9D9"/>
            </w:rPr>
          </w:rPrChange>
        </w:rPr>
      </w:pPr>
      <w:r w:rsidRPr="0077758F">
        <w:rPr>
          <w:rFonts w:ascii="仿宋" w:eastAsia="仿宋" w:hAnsi="仿宋" w:hint="eastAsia"/>
          <w:color w:val="000000"/>
          <w:sz w:val="28"/>
          <w:szCs w:val="28"/>
          <w:rPrChange w:id="5" w:author=" " w:date="2023-04-23T17:32:00Z">
            <w:rPr>
              <w:rFonts w:ascii="仿宋" w:eastAsia="仿宋" w:hAnsi="仿宋" w:hint="eastAsia"/>
              <w:color w:val="000000"/>
              <w:sz w:val="28"/>
              <w:szCs w:val="28"/>
              <w:shd w:val="clear" w:color="FFFFFF" w:fill="D9D9D9"/>
            </w:rPr>
          </w:rPrChange>
        </w:rPr>
        <w:t>本项目工程费投标上限价为</w:t>
      </w:r>
      <w:r w:rsidRPr="0077758F">
        <w:rPr>
          <w:rFonts w:ascii="仿宋" w:eastAsia="仿宋" w:hAnsi="仿宋" w:hint="eastAsia"/>
          <w:color w:val="000000"/>
          <w:sz w:val="28"/>
          <w:szCs w:val="28"/>
          <w:rPrChange w:id="6" w:author=" " w:date="2023-04-23T17:32:00Z">
            <w:rPr>
              <w:rFonts w:ascii="仿宋" w:eastAsia="仿宋" w:hAnsi="仿宋" w:hint="eastAsia"/>
              <w:color w:val="000000"/>
              <w:sz w:val="28"/>
              <w:szCs w:val="28"/>
              <w:shd w:val="clear" w:color="FFFFFF" w:fill="D9D9D9"/>
            </w:rPr>
          </w:rPrChange>
        </w:rPr>
        <w:t xml:space="preserve"> </w:t>
      </w:r>
      <w:r w:rsidRPr="0077758F">
        <w:rPr>
          <w:rFonts w:ascii="仿宋" w:eastAsia="仿宋" w:hAnsi="仿宋" w:hint="eastAsia"/>
          <w:color w:val="000000"/>
          <w:sz w:val="28"/>
          <w:szCs w:val="28"/>
          <w:rPrChange w:id="7" w:author=" " w:date="2023-04-23T17:32:00Z">
            <w:rPr>
              <w:rFonts w:ascii="仿宋" w:eastAsia="仿宋" w:hAnsi="仿宋" w:hint="eastAsia"/>
              <w:color w:val="000000"/>
              <w:sz w:val="28"/>
              <w:szCs w:val="28"/>
              <w:shd w:val="clear" w:color="FFFFFF" w:fill="D9D9D9"/>
            </w:rPr>
          </w:rPrChange>
        </w:rPr>
        <w:t>1292804.16</w:t>
      </w:r>
      <w:r w:rsidRPr="0077758F">
        <w:rPr>
          <w:rFonts w:ascii="仿宋" w:eastAsia="仿宋" w:hAnsi="仿宋" w:hint="eastAsia"/>
          <w:color w:val="000000"/>
          <w:sz w:val="28"/>
          <w:szCs w:val="28"/>
          <w:rPrChange w:id="8" w:author=" " w:date="2023-04-23T17:32:00Z">
            <w:rPr>
              <w:rFonts w:ascii="仿宋" w:eastAsia="仿宋" w:hAnsi="仿宋" w:hint="eastAsia"/>
              <w:color w:val="000000"/>
              <w:sz w:val="28"/>
              <w:szCs w:val="28"/>
              <w:shd w:val="clear" w:color="FFFFFF" w:fill="D9D9D9"/>
            </w:rPr>
          </w:rPrChange>
        </w:rPr>
        <w:t>元（招标</w:t>
      </w:r>
      <w:proofErr w:type="gramStart"/>
      <w:r w:rsidRPr="0077758F">
        <w:rPr>
          <w:rFonts w:ascii="仿宋" w:eastAsia="仿宋" w:hAnsi="仿宋" w:hint="eastAsia"/>
          <w:color w:val="000000"/>
          <w:sz w:val="28"/>
          <w:szCs w:val="28"/>
          <w:rPrChange w:id="9" w:author=" " w:date="2023-04-23T17:32:00Z">
            <w:rPr>
              <w:rFonts w:ascii="仿宋" w:eastAsia="仿宋" w:hAnsi="仿宋" w:hint="eastAsia"/>
              <w:color w:val="000000"/>
              <w:sz w:val="28"/>
              <w:szCs w:val="28"/>
              <w:shd w:val="clear" w:color="FFFFFF" w:fill="D9D9D9"/>
            </w:rPr>
          </w:rPrChange>
        </w:rPr>
        <w:t>控制价净下浮</w:t>
      </w:r>
      <w:proofErr w:type="gramEnd"/>
      <w:r w:rsidRPr="0077758F">
        <w:rPr>
          <w:rFonts w:ascii="仿宋" w:eastAsia="仿宋" w:hAnsi="仿宋" w:hint="eastAsia"/>
          <w:color w:val="000000"/>
          <w:sz w:val="28"/>
          <w:szCs w:val="28"/>
          <w:rPrChange w:id="10" w:author=" " w:date="2023-04-23T17:32:00Z">
            <w:rPr>
              <w:rFonts w:ascii="仿宋" w:eastAsia="仿宋" w:hAnsi="仿宋" w:hint="eastAsia"/>
              <w:color w:val="000000"/>
              <w:sz w:val="28"/>
              <w:szCs w:val="28"/>
              <w:shd w:val="clear" w:color="FFFFFF" w:fill="D9D9D9"/>
            </w:rPr>
          </w:rPrChange>
        </w:rPr>
        <w:t>10%</w:t>
      </w:r>
      <w:r w:rsidRPr="0077758F">
        <w:rPr>
          <w:rFonts w:ascii="仿宋" w:eastAsia="仿宋" w:hAnsi="仿宋" w:hint="eastAsia"/>
          <w:color w:val="000000"/>
          <w:sz w:val="28"/>
          <w:szCs w:val="28"/>
          <w:rPrChange w:id="11" w:author=" " w:date="2023-04-23T17:32:00Z">
            <w:rPr>
              <w:rFonts w:ascii="仿宋" w:eastAsia="仿宋" w:hAnsi="仿宋" w:hint="eastAsia"/>
              <w:color w:val="000000"/>
              <w:sz w:val="28"/>
              <w:szCs w:val="28"/>
              <w:shd w:val="clear" w:color="FFFFFF" w:fill="D9D9D9"/>
            </w:rPr>
          </w:rPrChange>
        </w:rPr>
        <w:t>），其中暂列金</w:t>
      </w:r>
      <w:r w:rsidRPr="0077758F">
        <w:rPr>
          <w:rFonts w:ascii="仿宋" w:eastAsia="仿宋" w:hAnsi="仿宋" w:hint="eastAsia"/>
          <w:color w:val="000000"/>
          <w:sz w:val="28"/>
          <w:szCs w:val="28"/>
          <w:rPrChange w:id="12" w:author=" " w:date="2023-04-23T17:32:00Z">
            <w:rPr>
              <w:rFonts w:ascii="仿宋" w:eastAsia="仿宋" w:hAnsi="仿宋" w:hint="eastAsia"/>
              <w:color w:val="000000"/>
              <w:sz w:val="28"/>
              <w:szCs w:val="28"/>
              <w:shd w:val="clear" w:color="FFFFFF" w:fill="D9D9D9"/>
            </w:rPr>
          </w:rPrChange>
        </w:rPr>
        <w:t>141000.00</w:t>
      </w:r>
      <w:r w:rsidRPr="0077758F">
        <w:rPr>
          <w:rFonts w:ascii="仿宋" w:eastAsia="仿宋" w:hAnsi="仿宋" w:hint="eastAsia"/>
          <w:color w:val="000000"/>
          <w:sz w:val="28"/>
          <w:szCs w:val="28"/>
          <w:rPrChange w:id="13" w:author=" " w:date="2023-04-23T17:32:00Z">
            <w:rPr>
              <w:rFonts w:ascii="仿宋" w:eastAsia="仿宋" w:hAnsi="仿宋" w:hint="eastAsia"/>
              <w:color w:val="000000"/>
              <w:sz w:val="28"/>
              <w:szCs w:val="28"/>
              <w:shd w:val="clear" w:color="FFFFFF" w:fill="D9D9D9"/>
            </w:rPr>
          </w:rPrChange>
        </w:rPr>
        <w:t>元、安全文明施工措施费</w:t>
      </w:r>
      <w:r w:rsidRPr="0077758F">
        <w:rPr>
          <w:rFonts w:ascii="仿宋" w:eastAsia="仿宋" w:hAnsi="仿宋" w:hint="eastAsia"/>
          <w:color w:val="000000"/>
          <w:sz w:val="28"/>
          <w:szCs w:val="28"/>
          <w:rPrChange w:id="14" w:author=" " w:date="2023-04-23T17:32:00Z">
            <w:rPr>
              <w:rFonts w:ascii="仿宋" w:eastAsia="仿宋" w:hAnsi="仿宋" w:hint="eastAsia"/>
              <w:color w:val="000000"/>
              <w:sz w:val="28"/>
              <w:szCs w:val="28"/>
              <w:shd w:val="clear" w:color="FFFFFF" w:fill="D9D9D9"/>
            </w:rPr>
          </w:rPrChange>
        </w:rPr>
        <w:t>19744.29</w:t>
      </w:r>
      <w:r w:rsidRPr="0077758F">
        <w:rPr>
          <w:rFonts w:ascii="仿宋" w:eastAsia="仿宋" w:hAnsi="仿宋" w:hint="eastAsia"/>
          <w:color w:val="000000"/>
          <w:sz w:val="28"/>
          <w:szCs w:val="28"/>
          <w:rPrChange w:id="15" w:author=" " w:date="2023-04-23T17:32:00Z">
            <w:rPr>
              <w:rFonts w:ascii="仿宋" w:eastAsia="仿宋" w:hAnsi="仿宋" w:hint="eastAsia"/>
              <w:color w:val="000000"/>
              <w:sz w:val="28"/>
              <w:szCs w:val="28"/>
              <w:shd w:val="clear" w:color="FFFFFF" w:fill="D9D9D9"/>
            </w:rPr>
          </w:rPrChange>
        </w:rPr>
        <w:t>元、工程保险费</w:t>
      </w:r>
      <w:r w:rsidRPr="0077758F">
        <w:rPr>
          <w:rFonts w:ascii="仿宋" w:eastAsia="仿宋" w:hAnsi="仿宋" w:hint="eastAsia"/>
          <w:color w:val="000000"/>
          <w:sz w:val="28"/>
          <w:szCs w:val="28"/>
          <w:rPrChange w:id="16" w:author=" " w:date="2023-04-23T17:32:00Z">
            <w:rPr>
              <w:rFonts w:ascii="仿宋" w:eastAsia="仿宋" w:hAnsi="仿宋" w:hint="eastAsia"/>
              <w:color w:val="000000"/>
              <w:sz w:val="28"/>
              <w:szCs w:val="28"/>
              <w:shd w:val="clear" w:color="FFFFFF" w:fill="D9D9D9"/>
            </w:rPr>
          </w:rPrChange>
        </w:rPr>
        <w:t>1417.01</w:t>
      </w:r>
      <w:r w:rsidRPr="0077758F">
        <w:rPr>
          <w:rFonts w:ascii="仿宋" w:eastAsia="仿宋" w:hAnsi="仿宋" w:hint="eastAsia"/>
          <w:color w:val="000000"/>
          <w:sz w:val="28"/>
          <w:szCs w:val="28"/>
          <w:rPrChange w:id="17" w:author=" " w:date="2023-04-23T17:32:00Z">
            <w:rPr>
              <w:rFonts w:ascii="仿宋" w:eastAsia="仿宋" w:hAnsi="仿宋" w:hint="eastAsia"/>
              <w:color w:val="000000"/>
              <w:sz w:val="28"/>
              <w:szCs w:val="28"/>
              <w:shd w:val="clear" w:color="FFFFFF" w:fill="D9D9D9"/>
            </w:rPr>
          </w:rPrChange>
        </w:rPr>
        <w:t>元。</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资质要求</w:t>
      </w:r>
    </w:p>
    <w:p w:rsidR="00E33FE8" w:rsidRDefault="0077758F">
      <w:pPr>
        <w:numPr>
          <w:ilvl w:val="0"/>
          <w:numId w:val="4"/>
        </w:numPr>
        <w:snapToGrid w:val="0"/>
        <w:spacing w:line="560" w:lineRule="exact"/>
        <w:rPr>
          <w:rFonts w:ascii="仿宋" w:eastAsia="仿宋" w:hAnsi="仿宋"/>
          <w:color w:val="000000"/>
          <w:sz w:val="28"/>
          <w:szCs w:val="28"/>
        </w:rPr>
      </w:pPr>
      <w:r>
        <w:rPr>
          <w:rFonts w:ascii="仿宋" w:eastAsia="仿宋" w:hAnsi="仿宋"/>
          <w:color w:val="000000"/>
          <w:sz w:val="28"/>
          <w:szCs w:val="28"/>
        </w:rPr>
        <w:t>本项目</w:t>
      </w:r>
      <w:r>
        <w:rPr>
          <w:rFonts w:ascii="仿宋" w:eastAsia="仿宋" w:hAnsi="仿宋" w:hint="eastAsia"/>
          <w:color w:val="000000"/>
          <w:sz w:val="28"/>
          <w:szCs w:val="28"/>
        </w:rPr>
        <w:t>不接受</w:t>
      </w:r>
      <w:r>
        <w:rPr>
          <w:rFonts w:ascii="仿宋" w:eastAsia="仿宋" w:hAnsi="仿宋"/>
          <w:color w:val="000000"/>
          <w:sz w:val="28"/>
          <w:szCs w:val="28"/>
        </w:rPr>
        <w:t>联合体投标</w:t>
      </w:r>
      <w:r>
        <w:rPr>
          <w:rFonts w:ascii="仿宋" w:eastAsia="仿宋" w:hAnsi="仿宋" w:hint="eastAsia"/>
          <w:color w:val="000000"/>
          <w:sz w:val="28"/>
          <w:szCs w:val="28"/>
        </w:rPr>
        <w:t>。</w:t>
      </w:r>
    </w:p>
    <w:p w:rsidR="00E33FE8" w:rsidRDefault="0077758F">
      <w:pPr>
        <w:numPr>
          <w:ilvl w:val="0"/>
          <w:numId w:val="4"/>
        </w:numPr>
        <w:snapToGrid w:val="0"/>
        <w:spacing w:line="560" w:lineRule="exact"/>
        <w:rPr>
          <w:rFonts w:ascii="仿宋" w:eastAsia="仿宋" w:hAnsi="仿宋"/>
          <w:sz w:val="28"/>
          <w:szCs w:val="28"/>
        </w:rPr>
      </w:pPr>
      <w:r>
        <w:rPr>
          <w:rFonts w:ascii="仿宋" w:eastAsia="仿宋" w:hAnsi="仿宋"/>
          <w:color w:val="000000"/>
          <w:sz w:val="28"/>
          <w:szCs w:val="28"/>
        </w:rPr>
        <w:t>投标人须具备以下资格条件：</w:t>
      </w:r>
      <w:r>
        <w:rPr>
          <w:rFonts w:ascii="仿宋" w:eastAsia="仿宋" w:hAnsi="仿宋" w:hint="eastAsia"/>
          <w:sz w:val="28"/>
          <w:szCs w:val="28"/>
        </w:rPr>
        <w:t>建筑工程施工总承包</w:t>
      </w:r>
      <w:r>
        <w:rPr>
          <w:rFonts w:ascii="仿宋" w:eastAsia="仿宋" w:hAnsi="仿宋"/>
          <w:sz w:val="28"/>
          <w:szCs w:val="28"/>
        </w:rPr>
        <w:t>二级及以上资质</w:t>
      </w:r>
      <w:r>
        <w:rPr>
          <w:rFonts w:ascii="仿宋" w:eastAsia="仿宋" w:hAnsi="仿宋" w:hint="eastAsia"/>
          <w:color w:val="000000"/>
          <w:sz w:val="28"/>
          <w:szCs w:val="28"/>
        </w:rPr>
        <w:t>，同时应具备安全生产许可证</w:t>
      </w:r>
      <w:r>
        <w:rPr>
          <w:rFonts w:ascii="仿宋" w:eastAsia="仿宋" w:hAnsi="仿宋"/>
          <w:sz w:val="28"/>
          <w:szCs w:val="28"/>
        </w:rPr>
        <w:t>；</w:t>
      </w:r>
      <w:r>
        <w:rPr>
          <w:rFonts w:ascii="仿宋" w:eastAsia="仿宋" w:hAnsi="仿宋"/>
          <w:sz w:val="28"/>
          <w:szCs w:val="28"/>
        </w:rPr>
        <w:t xml:space="preserve"> </w:t>
      </w:r>
    </w:p>
    <w:p w:rsidR="00E33FE8" w:rsidRDefault="0077758F">
      <w:pPr>
        <w:numPr>
          <w:ilvl w:val="0"/>
          <w:numId w:val="4"/>
        </w:numPr>
        <w:snapToGrid w:val="0"/>
        <w:spacing w:line="560" w:lineRule="exact"/>
        <w:rPr>
          <w:rFonts w:ascii="仿宋" w:eastAsia="仿宋" w:hAnsi="仿宋"/>
          <w:color w:val="000000"/>
          <w:sz w:val="28"/>
          <w:szCs w:val="28"/>
        </w:rPr>
      </w:pPr>
      <w:r>
        <w:rPr>
          <w:rFonts w:ascii="仿宋" w:eastAsia="仿宋" w:hAnsi="仿宋"/>
          <w:color w:val="000000"/>
          <w:sz w:val="28"/>
          <w:szCs w:val="28"/>
        </w:rPr>
        <w:t>投标人项目经理（建造师）要求：</w:t>
      </w:r>
      <w:r>
        <w:rPr>
          <w:rFonts w:ascii="仿宋" w:eastAsia="仿宋" w:hAnsi="仿宋" w:hint="eastAsia"/>
          <w:color w:val="000000"/>
          <w:sz w:val="28"/>
          <w:szCs w:val="28"/>
        </w:rPr>
        <w:t>一</w:t>
      </w:r>
      <w:r>
        <w:rPr>
          <w:rFonts w:ascii="仿宋" w:eastAsia="仿宋" w:hAnsi="仿宋"/>
          <w:color w:val="000000"/>
          <w:sz w:val="28"/>
          <w:szCs w:val="28"/>
        </w:rPr>
        <w:t>级及以上注册建造师（建筑工程专业）</w:t>
      </w:r>
      <w:r>
        <w:rPr>
          <w:rFonts w:ascii="仿宋" w:eastAsia="仿宋" w:hAnsi="仿宋" w:hint="eastAsia"/>
          <w:color w:val="000000"/>
          <w:sz w:val="28"/>
          <w:szCs w:val="28"/>
        </w:rPr>
        <w:t>和安全生产考核合格证</w:t>
      </w:r>
      <w:r>
        <w:rPr>
          <w:rFonts w:ascii="仿宋" w:eastAsia="仿宋" w:hAnsi="仿宋"/>
          <w:color w:val="000000"/>
          <w:sz w:val="28"/>
          <w:szCs w:val="28"/>
        </w:rPr>
        <w:t>。</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评标、定标办法</w:t>
      </w:r>
    </w:p>
    <w:p w:rsidR="00E33FE8" w:rsidRDefault="0077758F">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采用定性评审法评标、直接票决定标。</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截标、开标时间和地点</w:t>
      </w:r>
    </w:p>
    <w:p w:rsidR="00E33FE8" w:rsidRDefault="0077758F">
      <w:pPr>
        <w:numPr>
          <w:ilvl w:val="0"/>
          <w:numId w:val="5"/>
        </w:numPr>
        <w:snapToGrid w:val="0"/>
        <w:spacing w:line="560" w:lineRule="exact"/>
        <w:rPr>
          <w:rFonts w:ascii="仿宋" w:eastAsia="仿宋" w:hAnsi="仿宋"/>
          <w:sz w:val="28"/>
          <w:szCs w:val="28"/>
        </w:rPr>
      </w:pPr>
      <w:r>
        <w:rPr>
          <w:rFonts w:ascii="仿宋" w:eastAsia="仿宋" w:hAnsi="仿宋"/>
          <w:sz w:val="28"/>
          <w:szCs w:val="28"/>
        </w:rPr>
        <w:t>领取招标文件时间：</w:t>
      </w:r>
      <w:r>
        <w:rPr>
          <w:rFonts w:ascii="仿宋" w:eastAsia="仿宋" w:hAnsi="仿宋"/>
          <w:sz w:val="28"/>
          <w:szCs w:val="28"/>
        </w:rPr>
        <w:t>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4</w:t>
      </w:r>
      <w:r>
        <w:rPr>
          <w:rFonts w:ascii="仿宋" w:eastAsia="仿宋" w:hAnsi="仿宋"/>
          <w:sz w:val="28"/>
          <w:szCs w:val="28"/>
        </w:rPr>
        <w:t>月</w:t>
      </w:r>
      <w:r>
        <w:rPr>
          <w:rFonts w:ascii="仿宋" w:eastAsia="仿宋" w:hAnsi="仿宋" w:hint="eastAsia"/>
          <w:sz w:val="28"/>
          <w:szCs w:val="28"/>
        </w:rPr>
        <w:t>18</w:t>
      </w:r>
      <w:r>
        <w:rPr>
          <w:rFonts w:ascii="仿宋" w:eastAsia="仿宋" w:hAnsi="仿宋"/>
          <w:sz w:val="28"/>
          <w:szCs w:val="28"/>
        </w:rPr>
        <w:t>日至</w:t>
      </w:r>
      <w:r>
        <w:rPr>
          <w:rFonts w:ascii="仿宋" w:eastAsia="仿宋" w:hAnsi="仿宋"/>
          <w:sz w:val="28"/>
          <w:szCs w:val="28"/>
        </w:rPr>
        <w:t>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4</w:t>
      </w:r>
      <w:r>
        <w:rPr>
          <w:rFonts w:ascii="仿宋" w:eastAsia="仿宋" w:hAnsi="仿宋"/>
          <w:sz w:val="28"/>
          <w:szCs w:val="28"/>
        </w:rPr>
        <w:t>月</w:t>
      </w:r>
      <w:r>
        <w:rPr>
          <w:rFonts w:ascii="仿宋" w:eastAsia="仿宋" w:hAnsi="仿宋" w:hint="eastAsia"/>
          <w:sz w:val="28"/>
          <w:szCs w:val="28"/>
        </w:rPr>
        <w:t>23</w:t>
      </w:r>
      <w:r>
        <w:rPr>
          <w:rFonts w:ascii="仿宋" w:eastAsia="仿宋" w:hAnsi="仿宋"/>
          <w:sz w:val="28"/>
          <w:szCs w:val="28"/>
        </w:rPr>
        <w:t>日</w:t>
      </w:r>
      <w:r>
        <w:rPr>
          <w:rFonts w:ascii="仿宋" w:eastAsia="仿宋" w:hAnsi="仿宋" w:hint="eastAsia"/>
          <w:sz w:val="28"/>
          <w:szCs w:val="28"/>
        </w:rPr>
        <w:t>。</w:t>
      </w:r>
    </w:p>
    <w:p w:rsidR="00E33FE8" w:rsidRDefault="0077758F">
      <w:pPr>
        <w:numPr>
          <w:ilvl w:val="0"/>
          <w:numId w:val="5"/>
        </w:numPr>
        <w:snapToGrid w:val="0"/>
        <w:spacing w:line="560" w:lineRule="exact"/>
        <w:rPr>
          <w:rFonts w:ascii="仿宋" w:eastAsia="仿宋" w:hAnsi="仿宋"/>
          <w:sz w:val="28"/>
          <w:szCs w:val="28"/>
        </w:rPr>
      </w:pPr>
      <w:r>
        <w:rPr>
          <w:rFonts w:ascii="仿宋" w:eastAsia="仿宋" w:hAnsi="仿宋"/>
          <w:sz w:val="28"/>
          <w:szCs w:val="28"/>
        </w:rPr>
        <w:t>领取招标文件地点：深圳市罗湖区</w:t>
      </w:r>
      <w:proofErr w:type="gramStart"/>
      <w:r>
        <w:rPr>
          <w:rFonts w:ascii="仿宋" w:eastAsia="仿宋" w:hAnsi="仿宋"/>
          <w:sz w:val="28"/>
          <w:szCs w:val="28"/>
        </w:rPr>
        <w:t>特</w:t>
      </w:r>
      <w:proofErr w:type="gramEnd"/>
      <w:r>
        <w:rPr>
          <w:rFonts w:ascii="仿宋" w:eastAsia="仿宋" w:hAnsi="仿宋"/>
          <w:sz w:val="28"/>
          <w:szCs w:val="28"/>
        </w:rPr>
        <w:t>力大厦</w:t>
      </w:r>
      <w:r>
        <w:rPr>
          <w:rFonts w:ascii="仿宋" w:eastAsia="仿宋" w:hAnsi="仿宋"/>
          <w:sz w:val="28"/>
          <w:szCs w:val="28"/>
        </w:rPr>
        <w:t>3</w:t>
      </w:r>
      <w:r>
        <w:rPr>
          <w:rFonts w:ascii="仿宋" w:eastAsia="仿宋" w:hAnsi="仿宋"/>
          <w:sz w:val="28"/>
          <w:szCs w:val="28"/>
        </w:rPr>
        <w:t>层</w:t>
      </w:r>
      <w:r>
        <w:rPr>
          <w:rFonts w:ascii="仿宋" w:eastAsia="仿宋" w:hAnsi="仿宋" w:hint="eastAsia"/>
          <w:sz w:val="28"/>
          <w:szCs w:val="28"/>
        </w:rPr>
        <w:t>建设管理事业部。</w:t>
      </w:r>
    </w:p>
    <w:p w:rsidR="00E33FE8" w:rsidRDefault="0077758F">
      <w:pPr>
        <w:numPr>
          <w:ilvl w:val="0"/>
          <w:numId w:val="5"/>
        </w:numPr>
        <w:snapToGrid w:val="0"/>
        <w:spacing w:line="560" w:lineRule="exact"/>
        <w:rPr>
          <w:rFonts w:ascii="仿宋" w:eastAsia="仿宋" w:hAnsi="仿宋"/>
          <w:sz w:val="28"/>
          <w:szCs w:val="28"/>
        </w:rPr>
      </w:pPr>
      <w:r>
        <w:rPr>
          <w:rFonts w:ascii="仿宋" w:eastAsia="仿宋" w:hAnsi="仿宋"/>
          <w:sz w:val="28"/>
          <w:szCs w:val="28"/>
        </w:rPr>
        <w:t>截标时间：</w:t>
      </w:r>
      <w:r>
        <w:rPr>
          <w:rFonts w:ascii="仿宋" w:eastAsia="仿宋" w:hAnsi="仿宋"/>
          <w:sz w:val="28"/>
          <w:szCs w:val="28"/>
        </w:rPr>
        <w:t>202</w:t>
      </w:r>
      <w:r>
        <w:rPr>
          <w:rFonts w:ascii="仿宋" w:eastAsia="仿宋" w:hAnsi="仿宋" w:hint="eastAsia"/>
          <w:sz w:val="28"/>
          <w:szCs w:val="28"/>
        </w:rPr>
        <w:t>3</w:t>
      </w:r>
      <w:r>
        <w:rPr>
          <w:rFonts w:ascii="仿宋" w:eastAsia="仿宋" w:hAnsi="仿宋"/>
          <w:sz w:val="28"/>
          <w:szCs w:val="28"/>
        </w:rPr>
        <w:t>年</w:t>
      </w:r>
      <w:r>
        <w:rPr>
          <w:rFonts w:ascii="仿宋" w:eastAsia="仿宋" w:hAnsi="仿宋" w:hint="eastAsia"/>
          <w:sz w:val="28"/>
          <w:szCs w:val="28"/>
        </w:rPr>
        <w:t>4</w:t>
      </w:r>
      <w:r>
        <w:rPr>
          <w:rFonts w:ascii="仿宋" w:eastAsia="仿宋" w:hAnsi="仿宋"/>
          <w:sz w:val="28"/>
          <w:szCs w:val="28"/>
        </w:rPr>
        <w:t>月</w:t>
      </w:r>
      <w:r>
        <w:rPr>
          <w:rFonts w:ascii="仿宋" w:eastAsia="仿宋" w:hAnsi="仿宋" w:hint="eastAsia"/>
          <w:sz w:val="28"/>
          <w:szCs w:val="28"/>
        </w:rPr>
        <w:t>23</w:t>
      </w:r>
      <w:r>
        <w:rPr>
          <w:rFonts w:ascii="仿宋" w:eastAsia="仿宋" w:hAnsi="仿宋"/>
          <w:sz w:val="28"/>
          <w:szCs w:val="28"/>
        </w:rPr>
        <w:t>日</w:t>
      </w:r>
      <w:r>
        <w:rPr>
          <w:rFonts w:ascii="仿宋" w:eastAsia="仿宋" w:hAnsi="仿宋" w:hint="eastAsia"/>
          <w:sz w:val="28"/>
          <w:szCs w:val="28"/>
        </w:rPr>
        <w:t>17</w:t>
      </w:r>
      <w:r>
        <w:rPr>
          <w:rFonts w:ascii="仿宋" w:eastAsia="仿宋" w:hAnsi="仿宋"/>
          <w:sz w:val="28"/>
          <w:szCs w:val="28"/>
        </w:rPr>
        <w:t>:00</w:t>
      </w:r>
      <w:r>
        <w:rPr>
          <w:rFonts w:ascii="仿宋" w:eastAsia="仿宋" w:hAnsi="仿宋" w:hint="eastAsia"/>
          <w:sz w:val="28"/>
          <w:szCs w:val="28"/>
        </w:rPr>
        <w:t>。</w:t>
      </w:r>
    </w:p>
    <w:p w:rsidR="00E33FE8" w:rsidRDefault="0077758F">
      <w:pPr>
        <w:numPr>
          <w:ilvl w:val="0"/>
          <w:numId w:val="5"/>
        </w:numPr>
        <w:snapToGrid w:val="0"/>
        <w:spacing w:line="560" w:lineRule="exact"/>
        <w:rPr>
          <w:rFonts w:ascii="仿宋" w:eastAsia="仿宋" w:hAnsi="仿宋"/>
          <w:sz w:val="28"/>
          <w:szCs w:val="28"/>
        </w:rPr>
      </w:pPr>
      <w:r>
        <w:rPr>
          <w:rFonts w:ascii="仿宋" w:eastAsia="仿宋" w:hAnsi="仿宋"/>
          <w:sz w:val="28"/>
          <w:szCs w:val="28"/>
        </w:rPr>
        <w:t>标书送达地点：深圳市罗湖区</w:t>
      </w:r>
      <w:proofErr w:type="gramStart"/>
      <w:r>
        <w:rPr>
          <w:rFonts w:ascii="仿宋" w:eastAsia="仿宋" w:hAnsi="仿宋"/>
          <w:sz w:val="28"/>
          <w:szCs w:val="28"/>
        </w:rPr>
        <w:t>特</w:t>
      </w:r>
      <w:proofErr w:type="gramEnd"/>
      <w:r>
        <w:rPr>
          <w:rFonts w:ascii="仿宋" w:eastAsia="仿宋" w:hAnsi="仿宋"/>
          <w:sz w:val="28"/>
          <w:szCs w:val="28"/>
        </w:rPr>
        <w:t>力大厦</w:t>
      </w:r>
      <w:r>
        <w:rPr>
          <w:rFonts w:ascii="仿宋" w:eastAsia="仿宋" w:hAnsi="仿宋"/>
          <w:sz w:val="28"/>
          <w:szCs w:val="28"/>
        </w:rPr>
        <w:t>3</w:t>
      </w:r>
      <w:r>
        <w:rPr>
          <w:rFonts w:ascii="仿宋" w:eastAsia="仿宋" w:hAnsi="仿宋"/>
          <w:sz w:val="28"/>
          <w:szCs w:val="28"/>
        </w:rPr>
        <w:t>层</w:t>
      </w:r>
      <w:r>
        <w:rPr>
          <w:rFonts w:ascii="仿宋" w:eastAsia="仿宋" w:hAnsi="仿宋" w:hint="eastAsia"/>
          <w:sz w:val="28"/>
          <w:szCs w:val="28"/>
        </w:rPr>
        <w:t>建设管理事业部。</w:t>
      </w:r>
    </w:p>
    <w:p w:rsidR="00E33FE8" w:rsidRDefault="0077758F">
      <w:pPr>
        <w:numPr>
          <w:ilvl w:val="0"/>
          <w:numId w:val="5"/>
        </w:numPr>
        <w:snapToGrid w:val="0"/>
        <w:spacing w:line="560" w:lineRule="exact"/>
        <w:rPr>
          <w:rFonts w:ascii="仿宋" w:eastAsia="仿宋" w:hAnsi="仿宋"/>
          <w:sz w:val="28"/>
          <w:szCs w:val="28"/>
        </w:rPr>
      </w:pPr>
      <w:r>
        <w:rPr>
          <w:rFonts w:ascii="仿宋" w:eastAsia="仿宋" w:hAnsi="仿宋"/>
          <w:sz w:val="28"/>
          <w:szCs w:val="28"/>
        </w:rPr>
        <w:t>开标时间：招标人自行安排，无需投标人参与。</w:t>
      </w:r>
    </w:p>
    <w:p w:rsidR="00E33FE8" w:rsidRDefault="0077758F">
      <w:pPr>
        <w:numPr>
          <w:ilvl w:val="0"/>
          <w:numId w:val="5"/>
        </w:numPr>
        <w:snapToGrid w:val="0"/>
        <w:spacing w:line="560" w:lineRule="exact"/>
        <w:rPr>
          <w:rFonts w:ascii="仿宋" w:eastAsia="仿宋" w:hAnsi="仿宋"/>
          <w:sz w:val="28"/>
          <w:szCs w:val="28"/>
        </w:rPr>
      </w:pPr>
      <w:r>
        <w:rPr>
          <w:rFonts w:ascii="仿宋" w:eastAsia="仿宋" w:hAnsi="仿宋"/>
          <w:sz w:val="28"/>
          <w:szCs w:val="28"/>
        </w:rPr>
        <w:t>开标地点：招标人自行安排，无需投标人参与。</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投标人需递交的材料</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投标</w:t>
      </w:r>
      <w:r>
        <w:rPr>
          <w:rFonts w:ascii="仿宋" w:eastAsia="仿宋" w:hAnsi="仿宋"/>
          <w:color w:val="000000"/>
          <w:sz w:val="28"/>
          <w:szCs w:val="28"/>
        </w:rPr>
        <w:t>承诺书，详附件</w:t>
      </w:r>
      <w:r>
        <w:rPr>
          <w:rFonts w:ascii="仿宋" w:eastAsia="仿宋" w:hAnsi="仿宋" w:hint="eastAsia"/>
          <w:color w:val="000000"/>
          <w:sz w:val="28"/>
          <w:szCs w:val="28"/>
        </w:rPr>
        <w:t>。</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商务标标书（需按建设工程工程量清单计价规范</w:t>
      </w:r>
      <w:r>
        <w:rPr>
          <w:rFonts w:ascii="仿宋" w:eastAsia="仿宋" w:hAnsi="仿宋" w:hint="eastAsia"/>
          <w:color w:val="000000"/>
          <w:sz w:val="28"/>
          <w:szCs w:val="28"/>
        </w:rPr>
        <w:t>GB 50500-2013</w:t>
      </w:r>
      <w:r>
        <w:rPr>
          <w:rFonts w:ascii="仿宋" w:eastAsia="仿宋" w:hAnsi="仿宋" w:hint="eastAsia"/>
          <w:color w:val="000000"/>
          <w:sz w:val="28"/>
          <w:szCs w:val="28"/>
        </w:rPr>
        <w:t>编制）</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color w:val="000000"/>
          <w:sz w:val="28"/>
          <w:szCs w:val="28"/>
        </w:rPr>
        <w:t>单位营业执照复印件</w:t>
      </w:r>
      <w:r>
        <w:rPr>
          <w:rFonts w:ascii="仿宋" w:eastAsia="仿宋" w:hAnsi="仿宋" w:hint="eastAsia"/>
          <w:color w:val="000000"/>
          <w:sz w:val="28"/>
          <w:szCs w:val="28"/>
        </w:rPr>
        <w:t>。</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color w:val="000000"/>
          <w:sz w:val="28"/>
          <w:szCs w:val="28"/>
        </w:rPr>
        <w:t>单位法人证明书正本</w:t>
      </w:r>
      <w:r>
        <w:rPr>
          <w:rFonts w:ascii="仿宋" w:eastAsia="仿宋" w:hAnsi="仿宋" w:hint="eastAsia"/>
          <w:color w:val="000000"/>
          <w:sz w:val="28"/>
          <w:szCs w:val="28"/>
        </w:rPr>
        <w:t>。</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color w:val="000000"/>
          <w:sz w:val="28"/>
          <w:szCs w:val="28"/>
        </w:rPr>
        <w:t>资质证书复印件</w:t>
      </w:r>
      <w:r>
        <w:rPr>
          <w:rFonts w:ascii="仿宋" w:eastAsia="仿宋" w:hAnsi="仿宋" w:hint="eastAsia"/>
          <w:color w:val="000000"/>
          <w:sz w:val="28"/>
          <w:szCs w:val="28"/>
        </w:rPr>
        <w:t>（</w:t>
      </w:r>
      <w:r>
        <w:rPr>
          <w:rFonts w:ascii="仿宋" w:eastAsia="仿宋" w:hAnsi="仿宋" w:hint="eastAsia"/>
          <w:color w:val="000000"/>
          <w:sz w:val="28"/>
          <w:szCs w:val="28"/>
        </w:rPr>
        <w:t>企业资质</w:t>
      </w:r>
      <w:r>
        <w:rPr>
          <w:rFonts w:ascii="仿宋" w:eastAsia="仿宋" w:hAnsi="仿宋" w:hint="eastAsia"/>
          <w:color w:val="000000"/>
          <w:sz w:val="28"/>
          <w:szCs w:val="28"/>
        </w:rPr>
        <w:t>及拟派项目经理）。</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color w:val="000000"/>
          <w:sz w:val="28"/>
          <w:szCs w:val="28"/>
        </w:rPr>
        <w:t>委托代理人证明书正本</w:t>
      </w:r>
      <w:r>
        <w:rPr>
          <w:rFonts w:ascii="仿宋" w:eastAsia="仿宋" w:hAnsi="仿宋" w:hint="eastAsia"/>
          <w:color w:val="000000"/>
          <w:sz w:val="28"/>
          <w:szCs w:val="28"/>
        </w:rPr>
        <w:t>。</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color w:val="000000"/>
          <w:sz w:val="28"/>
          <w:szCs w:val="28"/>
        </w:rPr>
        <w:t>代理人身份证复印件</w:t>
      </w:r>
      <w:r>
        <w:rPr>
          <w:rFonts w:ascii="仿宋" w:eastAsia="仿宋" w:hAnsi="仿宋" w:hint="eastAsia"/>
          <w:color w:val="000000"/>
          <w:sz w:val="28"/>
          <w:szCs w:val="28"/>
        </w:rPr>
        <w:t>。</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投标人及拟派项目经理具有代表性的三个工程业绩证明材料（施工业绩提供合同关键页、竣工验收报告，多于三个取前三个）。</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color w:val="000000"/>
          <w:sz w:val="28"/>
          <w:szCs w:val="28"/>
        </w:rPr>
        <w:t>投标人认为需要提供的其他资料</w:t>
      </w:r>
      <w:r>
        <w:rPr>
          <w:rFonts w:ascii="仿宋" w:eastAsia="仿宋" w:hAnsi="仿宋" w:hint="eastAsia"/>
          <w:color w:val="000000"/>
          <w:sz w:val="28"/>
          <w:szCs w:val="28"/>
        </w:rPr>
        <w:t>。</w:t>
      </w:r>
    </w:p>
    <w:p w:rsidR="00E33FE8" w:rsidRDefault="0077758F">
      <w:pPr>
        <w:numPr>
          <w:ilvl w:val="0"/>
          <w:numId w:val="6"/>
        </w:numPr>
        <w:snapToGrid w:val="0"/>
        <w:spacing w:line="560" w:lineRule="exact"/>
        <w:rPr>
          <w:rFonts w:ascii="仿宋" w:eastAsia="仿宋" w:hAnsi="仿宋"/>
          <w:color w:val="000000"/>
          <w:sz w:val="28"/>
          <w:szCs w:val="28"/>
        </w:rPr>
      </w:pPr>
      <w:r>
        <w:rPr>
          <w:rFonts w:ascii="仿宋" w:eastAsia="仿宋" w:hAnsi="仿宋"/>
          <w:color w:val="000000"/>
          <w:sz w:val="28"/>
          <w:szCs w:val="28"/>
        </w:rPr>
        <w:t>以上投标材料纸质版文件一式两份</w:t>
      </w:r>
      <w:r>
        <w:rPr>
          <w:rFonts w:ascii="仿宋" w:eastAsia="仿宋" w:hAnsi="仿宋" w:hint="eastAsia"/>
          <w:color w:val="000000"/>
          <w:sz w:val="28"/>
          <w:szCs w:val="28"/>
        </w:rPr>
        <w:t>，需编写目录和页码，</w:t>
      </w:r>
      <w:r>
        <w:rPr>
          <w:rFonts w:ascii="仿宋" w:eastAsia="仿宋" w:hAnsi="仿宋"/>
          <w:color w:val="000000"/>
          <w:sz w:val="28"/>
          <w:szCs w:val="28"/>
        </w:rPr>
        <w:t>并提供对应电子版文档（</w:t>
      </w:r>
      <w:r>
        <w:rPr>
          <w:rFonts w:ascii="仿宋" w:eastAsia="仿宋" w:hAnsi="仿宋" w:hint="eastAsia"/>
          <w:color w:val="000000"/>
          <w:sz w:val="28"/>
          <w:szCs w:val="28"/>
        </w:rPr>
        <w:t>盖章版扫描件和</w:t>
      </w:r>
      <w:proofErr w:type="gramStart"/>
      <w:r>
        <w:rPr>
          <w:rFonts w:ascii="仿宋" w:eastAsia="仿宋" w:hAnsi="仿宋" w:hint="eastAsia"/>
          <w:color w:val="000000"/>
          <w:sz w:val="28"/>
          <w:szCs w:val="28"/>
        </w:rPr>
        <w:t>斯维</w:t>
      </w:r>
      <w:proofErr w:type="gramEnd"/>
      <w:r>
        <w:rPr>
          <w:rFonts w:ascii="仿宋" w:eastAsia="仿宋" w:hAnsi="仿宋" w:hint="eastAsia"/>
          <w:color w:val="000000"/>
          <w:sz w:val="28"/>
          <w:szCs w:val="28"/>
        </w:rPr>
        <w:t>尔计价文件</w:t>
      </w:r>
      <w:r>
        <w:rPr>
          <w:rFonts w:ascii="仿宋" w:eastAsia="仿宋" w:hAnsi="仿宋"/>
          <w:color w:val="000000"/>
          <w:sz w:val="28"/>
          <w:szCs w:val="28"/>
        </w:rPr>
        <w:t>），所有复印件均需加盖公章，装入密封袋中。</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废标</w:t>
      </w:r>
    </w:p>
    <w:p w:rsidR="00E33FE8" w:rsidRDefault="0077758F">
      <w:pPr>
        <w:numPr>
          <w:ilvl w:val="0"/>
          <w:numId w:val="7"/>
        </w:numPr>
        <w:snapToGrid w:val="0"/>
        <w:spacing w:line="560" w:lineRule="exact"/>
        <w:rPr>
          <w:rFonts w:ascii="仿宋" w:eastAsia="仿宋" w:hAnsi="仿宋"/>
          <w:color w:val="000000"/>
          <w:sz w:val="28"/>
          <w:szCs w:val="28"/>
        </w:rPr>
      </w:pPr>
      <w:r>
        <w:rPr>
          <w:rFonts w:ascii="仿宋" w:eastAsia="仿宋" w:hAnsi="仿宋"/>
          <w:color w:val="000000"/>
          <w:sz w:val="28"/>
          <w:szCs w:val="28"/>
        </w:rPr>
        <w:t>投标人</w:t>
      </w:r>
      <w:r>
        <w:rPr>
          <w:rFonts w:ascii="仿宋" w:eastAsia="仿宋" w:hAnsi="仿宋"/>
          <w:color w:val="000000"/>
          <w:sz w:val="28"/>
          <w:szCs w:val="28"/>
        </w:rPr>
        <w:t>未按投标邀请函第十</w:t>
      </w:r>
      <w:r>
        <w:rPr>
          <w:rFonts w:ascii="仿宋" w:eastAsia="仿宋" w:hAnsi="仿宋" w:hint="eastAsia"/>
          <w:color w:val="000000"/>
          <w:sz w:val="28"/>
          <w:szCs w:val="28"/>
        </w:rPr>
        <w:t>一</w:t>
      </w:r>
      <w:r>
        <w:rPr>
          <w:rFonts w:ascii="仿宋" w:eastAsia="仿宋" w:hAnsi="仿宋"/>
          <w:color w:val="000000"/>
          <w:sz w:val="28"/>
          <w:szCs w:val="28"/>
        </w:rPr>
        <w:t>条中的（</w:t>
      </w:r>
      <w:r>
        <w:rPr>
          <w:rFonts w:ascii="仿宋" w:eastAsia="仿宋" w:hAnsi="仿宋" w:hint="eastAsia"/>
          <w:color w:val="000000"/>
          <w:sz w:val="28"/>
          <w:szCs w:val="28"/>
        </w:rPr>
        <w:t>一</w:t>
      </w:r>
      <w:r>
        <w:rPr>
          <w:rFonts w:ascii="仿宋" w:eastAsia="仿宋" w:hAnsi="仿宋"/>
          <w:color w:val="000000"/>
          <w:sz w:val="28"/>
          <w:szCs w:val="28"/>
        </w:rPr>
        <w:t>）至（</w:t>
      </w:r>
      <w:r>
        <w:rPr>
          <w:rFonts w:ascii="仿宋" w:eastAsia="仿宋" w:hAnsi="仿宋" w:hint="eastAsia"/>
          <w:color w:val="000000"/>
          <w:sz w:val="28"/>
          <w:szCs w:val="28"/>
        </w:rPr>
        <w:t>五</w:t>
      </w:r>
      <w:r>
        <w:rPr>
          <w:rFonts w:ascii="仿宋" w:eastAsia="仿宋" w:hAnsi="仿宋"/>
          <w:color w:val="000000"/>
          <w:sz w:val="28"/>
          <w:szCs w:val="28"/>
        </w:rPr>
        <w:t>）提供相应文件视为废标。</w:t>
      </w:r>
    </w:p>
    <w:p w:rsidR="00E33FE8" w:rsidRDefault="0077758F">
      <w:pPr>
        <w:numPr>
          <w:ilvl w:val="0"/>
          <w:numId w:val="7"/>
        </w:numPr>
        <w:snapToGrid w:val="0"/>
        <w:spacing w:line="560" w:lineRule="exact"/>
        <w:rPr>
          <w:rFonts w:ascii="仿宋" w:eastAsia="仿宋" w:hAnsi="仿宋"/>
          <w:color w:val="000000"/>
          <w:sz w:val="28"/>
          <w:szCs w:val="28"/>
        </w:rPr>
      </w:pPr>
      <w:r>
        <w:rPr>
          <w:rFonts w:ascii="仿宋" w:eastAsia="仿宋" w:hAnsi="仿宋" w:hint="eastAsia"/>
          <w:color w:val="000000"/>
          <w:sz w:val="28"/>
          <w:szCs w:val="28"/>
        </w:rPr>
        <w:t>商务</w:t>
      </w:r>
      <w:proofErr w:type="gramStart"/>
      <w:r>
        <w:rPr>
          <w:rFonts w:ascii="仿宋" w:eastAsia="仿宋" w:hAnsi="仿宋" w:hint="eastAsia"/>
          <w:color w:val="000000"/>
          <w:sz w:val="28"/>
          <w:szCs w:val="28"/>
        </w:rPr>
        <w:t>标存在</w:t>
      </w:r>
      <w:proofErr w:type="gramEnd"/>
      <w:r>
        <w:rPr>
          <w:rFonts w:ascii="仿宋" w:eastAsia="仿宋" w:hAnsi="仿宋" w:hint="eastAsia"/>
          <w:color w:val="000000"/>
          <w:sz w:val="28"/>
          <w:szCs w:val="28"/>
        </w:rPr>
        <w:t>无效报价情况，作废标处理。</w:t>
      </w:r>
    </w:p>
    <w:p w:rsidR="00E33FE8" w:rsidRDefault="0077758F">
      <w:pPr>
        <w:numPr>
          <w:ilvl w:val="0"/>
          <w:numId w:val="1"/>
        </w:numPr>
        <w:snapToGrid w:val="0"/>
        <w:spacing w:line="560" w:lineRule="exact"/>
        <w:rPr>
          <w:rFonts w:ascii="黑体" w:eastAsia="黑体" w:hAnsi="黑体"/>
          <w:bCs/>
          <w:color w:val="000000"/>
          <w:sz w:val="30"/>
          <w:szCs w:val="30"/>
        </w:rPr>
      </w:pPr>
      <w:r>
        <w:rPr>
          <w:rFonts w:ascii="黑体" w:eastAsia="黑体" w:hAnsi="黑体"/>
          <w:bCs/>
          <w:color w:val="000000"/>
          <w:sz w:val="30"/>
          <w:szCs w:val="30"/>
        </w:rPr>
        <w:t>其他</w:t>
      </w:r>
    </w:p>
    <w:p w:rsidR="00E33FE8" w:rsidRDefault="0077758F">
      <w:pPr>
        <w:numPr>
          <w:ilvl w:val="0"/>
          <w:numId w:val="8"/>
        </w:numPr>
        <w:snapToGrid w:val="0"/>
        <w:spacing w:line="560" w:lineRule="exact"/>
        <w:rPr>
          <w:rFonts w:ascii="仿宋" w:eastAsia="仿宋" w:hAnsi="仿宋"/>
          <w:color w:val="000000"/>
          <w:sz w:val="28"/>
          <w:szCs w:val="28"/>
        </w:rPr>
      </w:pPr>
      <w:r>
        <w:rPr>
          <w:rFonts w:ascii="仿宋" w:eastAsia="仿宋" w:hAnsi="仿宋"/>
          <w:color w:val="000000"/>
          <w:sz w:val="28"/>
          <w:szCs w:val="28"/>
        </w:rPr>
        <w:t>本次招标不组织投标人踏勘现场，请自行前往现场查看。</w:t>
      </w:r>
    </w:p>
    <w:p w:rsidR="00E33FE8" w:rsidRDefault="0077758F">
      <w:pPr>
        <w:numPr>
          <w:ilvl w:val="0"/>
          <w:numId w:val="8"/>
        </w:numPr>
        <w:snapToGrid w:val="0"/>
        <w:spacing w:line="560" w:lineRule="exact"/>
        <w:rPr>
          <w:rFonts w:ascii="仿宋" w:eastAsia="仿宋" w:hAnsi="仿宋"/>
          <w:color w:val="000000"/>
          <w:sz w:val="28"/>
          <w:szCs w:val="28"/>
        </w:rPr>
      </w:pPr>
      <w:r>
        <w:rPr>
          <w:rFonts w:ascii="仿宋" w:eastAsia="仿宋" w:hAnsi="仿宋"/>
          <w:color w:val="000000"/>
          <w:sz w:val="28"/>
          <w:szCs w:val="28"/>
        </w:rPr>
        <w:t>招标文件有关的质疑、答疑，统一以邮件的形式发送至招标文件领取时预留的邮箱。</w:t>
      </w:r>
    </w:p>
    <w:p w:rsidR="00E33FE8" w:rsidRDefault="0077758F">
      <w:pPr>
        <w:numPr>
          <w:ilvl w:val="0"/>
          <w:numId w:val="8"/>
        </w:numPr>
        <w:snapToGrid w:val="0"/>
        <w:spacing w:line="560" w:lineRule="exact"/>
        <w:rPr>
          <w:rFonts w:ascii="仿宋" w:eastAsia="仿宋" w:hAnsi="仿宋"/>
          <w:color w:val="000000"/>
          <w:sz w:val="28"/>
          <w:szCs w:val="28"/>
        </w:rPr>
      </w:pPr>
      <w:r>
        <w:rPr>
          <w:rFonts w:ascii="仿宋" w:eastAsia="仿宋" w:hAnsi="仿宋"/>
          <w:color w:val="000000"/>
          <w:sz w:val="28"/>
          <w:szCs w:val="28"/>
        </w:rPr>
        <w:t>本工程无需提供履约担保，招标人不提供支付担保</w:t>
      </w:r>
      <w:r>
        <w:rPr>
          <w:rFonts w:ascii="仿宋" w:eastAsia="仿宋" w:hAnsi="仿宋" w:hint="eastAsia"/>
          <w:color w:val="000000"/>
          <w:sz w:val="28"/>
          <w:szCs w:val="28"/>
        </w:rPr>
        <w:t>。</w:t>
      </w:r>
    </w:p>
    <w:p w:rsidR="00E33FE8" w:rsidRDefault="0077758F">
      <w:pPr>
        <w:snapToGrid w:val="0"/>
        <w:spacing w:line="560" w:lineRule="exact"/>
        <w:ind w:firstLineChars="200" w:firstLine="560"/>
        <w:rPr>
          <w:rFonts w:ascii="仿宋" w:eastAsia="仿宋" w:hAnsi="仿宋"/>
          <w:color w:val="000000"/>
          <w:sz w:val="28"/>
          <w:szCs w:val="28"/>
        </w:rPr>
      </w:pPr>
      <w:r>
        <w:rPr>
          <w:rFonts w:ascii="仿宋" w:eastAsia="仿宋" w:hAnsi="仿宋"/>
          <w:color w:val="000000"/>
          <w:sz w:val="28"/>
          <w:szCs w:val="28"/>
        </w:rPr>
        <w:t>若你单位有意参加投标，请于截标时间前到达标书送达地点，并递交有关材料。</w:t>
      </w:r>
    </w:p>
    <w:p w:rsidR="00E33FE8" w:rsidRDefault="00E33FE8">
      <w:pPr>
        <w:snapToGrid w:val="0"/>
        <w:spacing w:line="560" w:lineRule="exact"/>
        <w:ind w:firstLineChars="200" w:firstLine="560"/>
        <w:rPr>
          <w:rFonts w:ascii="微软雅黑" w:eastAsia="微软雅黑" w:hAnsi="微软雅黑"/>
          <w:color w:val="333333"/>
          <w:sz w:val="28"/>
          <w:szCs w:val="28"/>
        </w:rPr>
      </w:pPr>
    </w:p>
    <w:p w:rsidR="00E33FE8" w:rsidRDefault="00E33FE8">
      <w:pPr>
        <w:snapToGrid w:val="0"/>
        <w:spacing w:line="560" w:lineRule="exact"/>
        <w:ind w:firstLineChars="200" w:firstLine="560"/>
        <w:rPr>
          <w:rFonts w:ascii="微软雅黑" w:eastAsia="微软雅黑" w:hAnsi="微软雅黑"/>
          <w:color w:val="333333"/>
          <w:sz w:val="28"/>
          <w:szCs w:val="28"/>
        </w:rPr>
      </w:pPr>
    </w:p>
    <w:p w:rsidR="00E33FE8" w:rsidRDefault="0077758F">
      <w:pPr>
        <w:snapToGrid w:val="0"/>
        <w:spacing w:line="560" w:lineRule="exact"/>
        <w:ind w:rightChars="404" w:right="848" w:firstLineChars="200" w:firstLine="560"/>
        <w:jc w:val="right"/>
        <w:rPr>
          <w:rFonts w:ascii="仿宋" w:eastAsia="仿宋" w:hAnsi="仿宋"/>
          <w:color w:val="000000"/>
          <w:sz w:val="28"/>
          <w:szCs w:val="28"/>
        </w:rPr>
      </w:pPr>
      <w:r>
        <w:rPr>
          <w:rFonts w:ascii="仿宋" w:eastAsia="仿宋" w:hAnsi="仿宋" w:hint="eastAsia"/>
          <w:color w:val="000000"/>
          <w:sz w:val="28"/>
          <w:szCs w:val="28"/>
        </w:rPr>
        <w:t>深圳市</w:t>
      </w:r>
      <w:proofErr w:type="gramStart"/>
      <w:r>
        <w:rPr>
          <w:rFonts w:ascii="仿宋" w:eastAsia="仿宋" w:hAnsi="仿宋" w:hint="eastAsia"/>
          <w:color w:val="000000"/>
          <w:sz w:val="28"/>
          <w:szCs w:val="28"/>
        </w:rPr>
        <w:t>特</w:t>
      </w:r>
      <w:proofErr w:type="gramEnd"/>
      <w:r>
        <w:rPr>
          <w:rFonts w:ascii="仿宋" w:eastAsia="仿宋" w:hAnsi="仿宋" w:hint="eastAsia"/>
          <w:color w:val="000000"/>
          <w:sz w:val="28"/>
          <w:szCs w:val="28"/>
        </w:rPr>
        <w:t>力（集团）股份有限公司</w:t>
      </w:r>
    </w:p>
    <w:p w:rsidR="00E33FE8" w:rsidRDefault="0077758F">
      <w:pPr>
        <w:snapToGrid w:val="0"/>
        <w:ind w:rightChars="626" w:right="1315" w:firstLineChars="1350" w:firstLine="3780"/>
        <w:jc w:val="right"/>
        <w:rPr>
          <w:rFonts w:ascii="仿宋" w:eastAsia="仿宋" w:hAnsi="仿宋"/>
          <w:color w:val="000000"/>
          <w:sz w:val="28"/>
          <w:szCs w:val="28"/>
        </w:rPr>
      </w:pPr>
      <w:r>
        <w:rPr>
          <w:rFonts w:ascii="仿宋" w:eastAsia="仿宋" w:hAnsi="仿宋"/>
          <w:color w:val="000000"/>
          <w:sz w:val="28"/>
          <w:szCs w:val="28"/>
        </w:rPr>
        <w:t>202</w:t>
      </w:r>
      <w:r>
        <w:rPr>
          <w:rFonts w:ascii="仿宋" w:eastAsia="仿宋" w:hAnsi="仿宋" w:hint="eastAsia"/>
          <w:color w:val="000000"/>
          <w:sz w:val="28"/>
          <w:szCs w:val="28"/>
        </w:rPr>
        <w:t>3</w:t>
      </w:r>
      <w:r>
        <w:rPr>
          <w:rFonts w:ascii="仿宋" w:eastAsia="仿宋" w:hAnsi="仿宋"/>
          <w:color w:val="000000"/>
          <w:sz w:val="28"/>
          <w:szCs w:val="28"/>
        </w:rPr>
        <w:t>年</w:t>
      </w:r>
      <w:r>
        <w:rPr>
          <w:rFonts w:ascii="仿宋" w:eastAsia="仿宋" w:hAnsi="仿宋" w:hint="eastAsia"/>
          <w:color w:val="000000"/>
          <w:sz w:val="28"/>
          <w:szCs w:val="28"/>
        </w:rPr>
        <w:t>4</w:t>
      </w:r>
      <w:r>
        <w:rPr>
          <w:rFonts w:ascii="仿宋" w:eastAsia="仿宋" w:hAnsi="仿宋"/>
          <w:color w:val="000000"/>
          <w:sz w:val="28"/>
          <w:szCs w:val="28"/>
        </w:rPr>
        <w:t>月</w:t>
      </w:r>
      <w:r>
        <w:rPr>
          <w:rFonts w:ascii="仿宋" w:eastAsia="仿宋" w:hAnsi="仿宋" w:hint="eastAsia"/>
          <w:color w:val="000000"/>
          <w:sz w:val="28"/>
          <w:szCs w:val="28"/>
        </w:rPr>
        <w:t xml:space="preserve"> </w:t>
      </w:r>
      <w:ins w:id="18" w:author=" " w:date="2023-04-23T17:32:00Z">
        <w:r>
          <w:rPr>
            <w:rFonts w:ascii="仿宋" w:eastAsia="仿宋" w:hAnsi="仿宋"/>
            <w:color w:val="000000"/>
            <w:sz w:val="28"/>
            <w:szCs w:val="28"/>
          </w:rPr>
          <w:t>19</w:t>
        </w:r>
      </w:ins>
      <w:r>
        <w:rPr>
          <w:rFonts w:ascii="仿宋" w:eastAsia="仿宋" w:hAnsi="仿宋" w:hint="eastAsia"/>
          <w:color w:val="000000"/>
          <w:sz w:val="28"/>
          <w:szCs w:val="28"/>
        </w:rPr>
        <w:t xml:space="preserve"> </w:t>
      </w:r>
      <w:r>
        <w:rPr>
          <w:rFonts w:ascii="仿宋" w:eastAsia="仿宋" w:hAnsi="仿宋"/>
          <w:color w:val="000000"/>
          <w:sz w:val="28"/>
          <w:szCs w:val="28"/>
        </w:rPr>
        <w:t>日</w:t>
      </w:r>
    </w:p>
    <w:p w:rsidR="00E33FE8" w:rsidRDefault="0077758F">
      <w:pPr>
        <w:snapToGrid w:val="0"/>
        <w:ind w:rightChars="15" w:right="31" w:firstLineChars="205" w:firstLine="574"/>
        <w:jc w:val="left"/>
        <w:rPr>
          <w:rFonts w:ascii="微软雅黑" w:eastAsia="微软雅黑" w:hAnsi="微软雅黑"/>
          <w:color w:val="333333"/>
          <w:sz w:val="28"/>
          <w:szCs w:val="28"/>
        </w:rPr>
      </w:pPr>
      <w:r>
        <w:rPr>
          <w:rFonts w:ascii="仿宋" w:eastAsia="仿宋" w:hAnsi="仿宋" w:hint="eastAsia"/>
          <w:color w:val="000000"/>
          <w:sz w:val="28"/>
          <w:szCs w:val="28"/>
        </w:rPr>
        <w:t>（</w:t>
      </w:r>
      <w:r>
        <w:rPr>
          <w:rFonts w:ascii="仿宋" w:eastAsia="仿宋" w:hAnsi="仿宋"/>
          <w:color w:val="000000"/>
          <w:sz w:val="28"/>
          <w:szCs w:val="28"/>
        </w:rPr>
        <w:t>联系人：</w:t>
      </w:r>
      <w:r>
        <w:rPr>
          <w:rFonts w:ascii="仿宋" w:eastAsia="仿宋" w:hAnsi="仿宋" w:hint="eastAsia"/>
          <w:color w:val="000000"/>
          <w:sz w:val="28"/>
          <w:szCs w:val="28"/>
        </w:rPr>
        <w:t>黄泽昕</w:t>
      </w:r>
      <w:r>
        <w:rPr>
          <w:rFonts w:ascii="仿宋" w:eastAsia="仿宋" w:hAnsi="仿宋" w:hint="eastAsia"/>
          <w:color w:val="000000"/>
          <w:sz w:val="28"/>
          <w:szCs w:val="28"/>
        </w:rPr>
        <w:t>；</w:t>
      </w:r>
      <w:r>
        <w:rPr>
          <w:rFonts w:ascii="仿宋" w:eastAsia="仿宋" w:hAnsi="仿宋"/>
          <w:color w:val="000000"/>
          <w:sz w:val="28"/>
          <w:szCs w:val="28"/>
        </w:rPr>
        <w:t>联系电话：</w:t>
      </w:r>
      <w:r>
        <w:rPr>
          <w:rFonts w:ascii="仿宋" w:eastAsia="仿宋" w:hAnsi="仿宋" w:hint="eastAsia"/>
          <w:color w:val="000000"/>
          <w:sz w:val="28"/>
          <w:szCs w:val="28"/>
        </w:rPr>
        <w:t>25129461</w:t>
      </w:r>
      <w:r>
        <w:rPr>
          <w:rFonts w:ascii="仿宋" w:eastAsia="仿宋" w:hAnsi="仿宋" w:hint="eastAsia"/>
          <w:color w:val="000000"/>
          <w:sz w:val="28"/>
          <w:szCs w:val="28"/>
        </w:rPr>
        <w:t>；</w:t>
      </w:r>
      <w:r>
        <w:rPr>
          <w:rFonts w:ascii="仿宋" w:eastAsia="仿宋" w:hAnsi="仿宋"/>
          <w:color w:val="000000"/>
          <w:sz w:val="28"/>
          <w:szCs w:val="28"/>
        </w:rPr>
        <w:t>邮箱：</w:t>
      </w:r>
      <w:hyperlink r:id="rId8" w:history="1">
        <w:r>
          <w:rPr>
            <w:rStyle w:val="af4"/>
            <w:rFonts w:ascii="仿宋" w:eastAsia="仿宋" w:hAnsi="仿宋" w:hint="eastAsia"/>
            <w:sz w:val="28"/>
            <w:szCs w:val="28"/>
          </w:rPr>
          <w:t>huangzx</w:t>
        </w:r>
        <w:r>
          <w:rPr>
            <w:rStyle w:val="af4"/>
            <w:rFonts w:ascii="仿宋" w:eastAsia="仿宋" w:hAnsi="仿宋"/>
            <w:sz w:val="28"/>
            <w:szCs w:val="28"/>
          </w:rPr>
          <w:t>@tellus.cn</w:t>
        </w:r>
      </w:hyperlink>
      <w:r>
        <w:rPr>
          <w:rFonts w:ascii="仿宋" w:eastAsia="仿宋" w:hAnsi="仿宋" w:hint="eastAsia"/>
          <w:color w:val="000000"/>
          <w:sz w:val="28"/>
          <w:szCs w:val="28"/>
        </w:rPr>
        <w:t>）</w:t>
      </w:r>
    </w:p>
    <w:p w:rsidR="00E33FE8" w:rsidRDefault="00E33FE8">
      <w:pPr>
        <w:snapToGrid w:val="0"/>
        <w:rPr>
          <w:rFonts w:ascii="微软雅黑" w:eastAsia="微软雅黑" w:hAnsi="微软雅黑"/>
          <w:color w:val="333333"/>
          <w:sz w:val="28"/>
          <w:szCs w:val="28"/>
        </w:rPr>
      </w:pPr>
    </w:p>
    <w:p w:rsidR="00E33FE8" w:rsidRDefault="0077758F">
      <w:pPr>
        <w:rPr>
          <w:b/>
          <w:sz w:val="28"/>
          <w:szCs w:val="28"/>
        </w:rPr>
      </w:pPr>
      <w:r>
        <w:rPr>
          <w:rFonts w:hint="eastAsia"/>
          <w:b/>
          <w:sz w:val="28"/>
          <w:szCs w:val="28"/>
        </w:rPr>
        <w:br w:type="page"/>
      </w:r>
    </w:p>
    <w:p w:rsidR="00E33FE8" w:rsidRDefault="0077758F">
      <w:pPr>
        <w:rPr>
          <w:b/>
          <w:sz w:val="24"/>
          <w:szCs w:val="24"/>
        </w:rPr>
      </w:pPr>
      <w:r>
        <w:rPr>
          <w:rFonts w:hint="eastAsia"/>
          <w:b/>
          <w:sz w:val="24"/>
          <w:szCs w:val="24"/>
        </w:rPr>
        <w:t>附件</w:t>
      </w:r>
      <w:r>
        <w:rPr>
          <w:b/>
          <w:sz w:val="24"/>
          <w:szCs w:val="24"/>
        </w:rPr>
        <w:t>1</w:t>
      </w:r>
    </w:p>
    <w:p w:rsidR="00E33FE8" w:rsidRDefault="0077758F">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rsidR="00E33FE8" w:rsidRDefault="0077758F">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w:t>
      </w:r>
      <w:proofErr w:type="gramStart"/>
      <w:r>
        <w:rPr>
          <w:rFonts w:ascii="仿宋" w:eastAsia="仿宋" w:hAnsi="仿宋" w:cs="仿宋" w:hint="eastAsia"/>
          <w:color w:val="000000"/>
          <w:sz w:val="24"/>
          <w:szCs w:val="24"/>
          <w:u w:val="single"/>
        </w:rPr>
        <w:t>特</w:t>
      </w:r>
      <w:proofErr w:type="gramEnd"/>
      <w:r>
        <w:rPr>
          <w:rFonts w:ascii="仿宋" w:eastAsia="仿宋" w:hAnsi="仿宋" w:cs="仿宋" w:hint="eastAsia"/>
          <w:color w:val="000000"/>
          <w:sz w:val="24"/>
          <w:szCs w:val="24"/>
          <w:u w:val="single"/>
        </w:rPr>
        <w:t>力（集团）股份有限公司</w:t>
      </w:r>
    </w:p>
    <w:p w:rsidR="00E33FE8" w:rsidRDefault="0077758F">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cs="仿宋" w:hint="eastAsia"/>
          <w:color w:val="000000"/>
          <w:sz w:val="24"/>
          <w:szCs w:val="24"/>
          <w:u w:val="single"/>
        </w:rPr>
        <w:t>特力金</w:t>
      </w:r>
      <w:proofErr w:type="gramStart"/>
      <w:r>
        <w:rPr>
          <w:rFonts w:ascii="仿宋" w:eastAsia="仿宋" w:hAnsi="仿宋" w:cs="仿宋" w:hint="eastAsia"/>
          <w:color w:val="000000"/>
          <w:sz w:val="24"/>
          <w:szCs w:val="24"/>
          <w:u w:val="single"/>
        </w:rPr>
        <w:t>钻交易</w:t>
      </w:r>
      <w:proofErr w:type="gramEnd"/>
      <w:r>
        <w:rPr>
          <w:rFonts w:ascii="仿宋" w:eastAsia="仿宋" w:hAnsi="仿宋" w:cs="仿宋" w:hint="eastAsia"/>
          <w:color w:val="000000"/>
          <w:sz w:val="24"/>
          <w:szCs w:val="24"/>
          <w:u w:val="single"/>
        </w:rPr>
        <w:t>大厦改建工程</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日收到贵司所发的《</w:t>
      </w:r>
      <w:r>
        <w:rPr>
          <w:rFonts w:ascii="仿宋" w:eastAsia="仿宋" w:hAnsi="仿宋" w:cs="仿宋" w:hint="eastAsia"/>
          <w:color w:val="000000"/>
          <w:sz w:val="24"/>
          <w:szCs w:val="24"/>
          <w:u w:val="single"/>
        </w:rPr>
        <w:t>特力金钻交易大厦改建工程</w:t>
      </w:r>
      <w:r>
        <w:rPr>
          <w:rFonts w:ascii="仿宋" w:eastAsia="仿宋" w:hAnsi="仿宋" w:cs="仿宋" w:hint="eastAsia"/>
          <w:color w:val="000000"/>
          <w:sz w:val="24"/>
          <w:szCs w:val="24"/>
          <w:u w:val="single"/>
        </w:rPr>
        <w:t>招标文件</w:t>
      </w:r>
      <w:r>
        <w:rPr>
          <w:rFonts w:ascii="仿宋" w:eastAsia="仿宋" w:hAnsi="仿宋" w:cs="仿宋" w:hint="eastAsia"/>
          <w:color w:val="000000"/>
          <w:sz w:val="24"/>
          <w:szCs w:val="24"/>
        </w:rPr>
        <w:t>》经研究决定，我司在此郑重承诺：</w:t>
      </w:r>
    </w:p>
    <w:p w:rsidR="00E33FE8" w:rsidRDefault="0077758F">
      <w:pPr>
        <w:numPr>
          <w:ilvl w:val="0"/>
          <w:numId w:val="9"/>
        </w:numPr>
        <w:snapToGrid w:val="0"/>
        <w:ind w:leftChars="218" w:left="842" w:hangingChars="160" w:hanging="384"/>
        <w:jc w:val="left"/>
        <w:rPr>
          <w:rFonts w:ascii="仿宋" w:eastAsia="仿宋" w:hAnsi="仿宋" w:cs="仿宋"/>
          <w:color w:val="333333"/>
          <w:sz w:val="22"/>
        </w:rPr>
      </w:pPr>
      <w:r>
        <w:rPr>
          <w:rFonts w:ascii="仿宋" w:eastAsia="仿宋" w:hAnsi="仿宋" w:cs="仿宋" w:hint="eastAsia"/>
          <w:color w:val="000000"/>
          <w:sz w:val="24"/>
          <w:szCs w:val="24"/>
        </w:rPr>
        <w:t>我司投标报价</w:t>
      </w:r>
      <w:r>
        <w:rPr>
          <w:rFonts w:ascii="仿宋" w:eastAsia="仿宋" w:hAnsi="仿宋" w:cs="仿宋" w:hint="eastAsia"/>
          <w:b/>
          <w:bCs/>
          <w:color w:val="000000"/>
          <w:sz w:val="24"/>
          <w:szCs w:val="24"/>
          <w:u w:val="single"/>
        </w:rPr>
        <w:t>（投标单位根据自身情况填写）元</w:t>
      </w:r>
      <w:r>
        <w:rPr>
          <w:rFonts w:ascii="仿宋" w:eastAsia="仿宋" w:hAnsi="仿宋" w:cs="仿宋" w:hint="eastAsia"/>
          <w:color w:val="000000"/>
          <w:sz w:val="24"/>
          <w:szCs w:val="24"/>
        </w:rPr>
        <w:t>，</w:t>
      </w:r>
      <w:r>
        <w:rPr>
          <w:rFonts w:ascii="仿宋" w:eastAsia="仿宋" w:hAnsi="仿宋" w:cs="仿宋" w:hint="eastAsia"/>
          <w:color w:val="000000"/>
          <w:sz w:val="24"/>
          <w:szCs w:val="24"/>
        </w:rPr>
        <w:t>工期</w:t>
      </w:r>
      <w:r>
        <w:rPr>
          <w:rFonts w:ascii="仿宋" w:eastAsia="仿宋" w:hAnsi="仿宋" w:cs="仿宋" w:hint="eastAsia"/>
          <w:b/>
          <w:bCs/>
          <w:color w:val="000000"/>
          <w:sz w:val="24"/>
          <w:szCs w:val="24"/>
          <w:u w:val="single"/>
        </w:rPr>
        <w:t>（投标单位根据自身情况填写）</w:t>
      </w:r>
      <w:r>
        <w:rPr>
          <w:rFonts w:ascii="仿宋" w:eastAsia="仿宋" w:hAnsi="仿宋" w:cs="仿宋" w:hint="eastAsia"/>
          <w:color w:val="000000"/>
          <w:sz w:val="24"/>
          <w:szCs w:val="24"/>
        </w:rPr>
        <w:t>日历天。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E33FE8" w:rsidRDefault="0077758F">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2.</w:t>
      </w:r>
      <w:r>
        <w:rPr>
          <w:rFonts w:ascii="仿宋" w:eastAsia="仿宋" w:hAnsi="仿宋" w:cs="仿宋" w:hint="eastAsia"/>
          <w:color w:val="000000"/>
          <w:sz w:val="24"/>
          <w:szCs w:val="24"/>
        </w:rPr>
        <w:t>我司确认，贵司发出的招标文件所有内容为不可割裂的整体。</w:t>
      </w:r>
    </w:p>
    <w:p w:rsidR="00E33FE8" w:rsidRDefault="0077758F">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3.</w:t>
      </w:r>
      <w:r>
        <w:rPr>
          <w:rFonts w:ascii="仿宋" w:eastAsia="仿宋" w:hAnsi="仿宋" w:cs="仿宋" w:hint="eastAsia"/>
          <w:color w:val="000000"/>
          <w:sz w:val="24"/>
          <w:szCs w:val="24"/>
        </w:rPr>
        <w:t>我司履行合同文件所约定的一切相关职责。</w:t>
      </w:r>
    </w:p>
    <w:p w:rsidR="00E33FE8" w:rsidRDefault="0077758F">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4.</w:t>
      </w:r>
      <w:r>
        <w:rPr>
          <w:rFonts w:ascii="仿宋" w:eastAsia="仿宋" w:hAnsi="仿宋" w:cs="仿宋" w:hint="eastAsia"/>
          <w:b/>
          <w:bCs/>
          <w:color w:val="000000"/>
          <w:sz w:val="24"/>
          <w:szCs w:val="24"/>
          <w:u w:val="single"/>
        </w:rPr>
        <w:t>我司保证中标后不会对中标价格提出任何异议，更不会以任何理由要求贵</w:t>
      </w:r>
      <w:proofErr w:type="gramStart"/>
      <w:r>
        <w:rPr>
          <w:rFonts w:ascii="仿宋" w:eastAsia="仿宋" w:hAnsi="仿宋" w:cs="仿宋" w:hint="eastAsia"/>
          <w:b/>
          <w:bCs/>
          <w:color w:val="000000"/>
          <w:sz w:val="24"/>
          <w:szCs w:val="24"/>
          <w:u w:val="single"/>
        </w:rPr>
        <w:t>司针对</w:t>
      </w:r>
      <w:proofErr w:type="gramEnd"/>
      <w:r>
        <w:rPr>
          <w:rFonts w:ascii="仿宋" w:eastAsia="仿宋" w:hAnsi="仿宋" w:cs="仿宋" w:hint="eastAsia"/>
          <w:b/>
          <w:bCs/>
          <w:color w:val="000000"/>
          <w:sz w:val="24"/>
          <w:szCs w:val="24"/>
          <w:u w:val="single"/>
        </w:rPr>
        <w:t>中标范围的价款要求额外补偿。</w:t>
      </w:r>
      <w:r>
        <w:rPr>
          <w:rFonts w:ascii="仿宋" w:eastAsia="仿宋" w:hAnsi="仿宋" w:cs="仿宋" w:hint="eastAsia"/>
          <w:color w:val="000000"/>
          <w:sz w:val="24"/>
          <w:szCs w:val="24"/>
        </w:rPr>
        <w:t>不会以不了解招标文件、合同文件为由或曲解、片面理解招标文件、合同文件或割裂招标文件、合同文件，断章取义，向贵司提出任何补偿要求。</w:t>
      </w:r>
    </w:p>
    <w:p w:rsidR="00E33FE8" w:rsidRDefault="0077758F">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5.</w:t>
      </w:r>
      <w:r>
        <w:rPr>
          <w:rFonts w:ascii="仿宋" w:eastAsia="仿宋" w:hAnsi="仿宋" w:cs="仿宋" w:hint="eastAsia"/>
          <w:color w:val="000000"/>
          <w:sz w:val="24"/>
          <w:szCs w:val="24"/>
        </w:rPr>
        <w:t>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rsidR="00E33FE8" w:rsidRDefault="0077758F">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6.</w:t>
      </w:r>
      <w:r>
        <w:rPr>
          <w:rFonts w:ascii="仿宋" w:eastAsia="仿宋" w:hAnsi="仿宋" w:cs="仿宋" w:hint="eastAsia"/>
          <w:color w:val="000000"/>
          <w:sz w:val="24"/>
          <w:szCs w:val="24"/>
        </w:rPr>
        <w:t>我司将本工程作为重点项目对待，保证不会出现资金、人员不能满足施工需要的现象。为满足本工程业主及贵</w:t>
      </w:r>
      <w:r>
        <w:rPr>
          <w:rFonts w:ascii="仿宋" w:eastAsia="仿宋" w:hAnsi="仿宋" w:cs="仿宋" w:hint="eastAsia"/>
          <w:color w:val="000000"/>
          <w:sz w:val="24"/>
          <w:szCs w:val="24"/>
        </w:rPr>
        <w:t>司在质量、进度、安全、环保上的要求，我司将采取一切措施保证各项资源满足贵司的要求，并保证不会因此而向贵司提出增加任何补偿要求。</w:t>
      </w:r>
    </w:p>
    <w:p w:rsidR="00E33FE8" w:rsidRDefault="0077758F">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7.</w:t>
      </w:r>
      <w:r>
        <w:rPr>
          <w:rFonts w:ascii="仿宋" w:eastAsia="仿宋" w:hAnsi="仿宋" w:cs="仿宋" w:hint="eastAsia"/>
          <w:color w:val="000000"/>
          <w:sz w:val="24"/>
          <w:szCs w:val="24"/>
        </w:rPr>
        <w:t>我司承诺无论本工程最终的成本状况如何，将不会违背合同基本原则而向贵司要求增加或补偿合同文件约定以外的任何费用。</w:t>
      </w:r>
    </w:p>
    <w:p w:rsidR="00E33FE8" w:rsidRDefault="0077758F">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8.</w:t>
      </w:r>
      <w:r>
        <w:rPr>
          <w:rFonts w:ascii="仿宋" w:eastAsia="仿宋" w:hAnsi="仿宋" w:cs="仿宋" w:hint="eastAsia"/>
          <w:color w:val="000000"/>
          <w:sz w:val="24"/>
          <w:szCs w:val="24"/>
        </w:rPr>
        <w:t>经我司投标组人员研究决定我方投标单价为报价单价格，如非遇特殊情况，此单价不再更改。</w:t>
      </w:r>
    </w:p>
    <w:p w:rsidR="00E33FE8" w:rsidRDefault="00E33FE8">
      <w:pPr>
        <w:snapToGrid w:val="0"/>
        <w:spacing w:after="30"/>
        <w:rPr>
          <w:rFonts w:ascii="仿宋" w:eastAsia="仿宋" w:hAnsi="仿宋" w:cs="仿宋"/>
          <w:color w:val="333333"/>
          <w:sz w:val="22"/>
        </w:rPr>
      </w:pPr>
    </w:p>
    <w:p w:rsidR="00E33FE8" w:rsidRDefault="0077758F">
      <w:pPr>
        <w:snapToGrid w:val="0"/>
        <w:spacing w:after="30"/>
        <w:jc w:val="right"/>
        <w:rPr>
          <w:rFonts w:ascii="仿宋" w:eastAsia="仿宋" w:hAnsi="仿宋" w:cs="仿宋"/>
          <w:color w:val="000000"/>
          <w:sz w:val="24"/>
          <w:szCs w:val="24"/>
        </w:rPr>
      </w:pPr>
      <w:r>
        <w:rPr>
          <w:rFonts w:ascii="仿宋" w:eastAsia="仿宋" w:hAnsi="仿宋" w:cs="仿宋" w:hint="eastAsia"/>
          <w:color w:val="000000"/>
          <w:sz w:val="24"/>
          <w:szCs w:val="24"/>
        </w:rPr>
        <w:t>公司名称（加盖公章）</w:t>
      </w:r>
    </w:p>
    <w:p w:rsidR="00E33FE8" w:rsidRDefault="0077758F">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br w:type="page"/>
      </w:r>
    </w:p>
    <w:p w:rsidR="00E33FE8" w:rsidRDefault="0077758F">
      <w:pPr>
        <w:rPr>
          <w:b/>
          <w:sz w:val="24"/>
          <w:szCs w:val="24"/>
        </w:rPr>
      </w:pPr>
      <w:r>
        <w:rPr>
          <w:rFonts w:hint="eastAsia"/>
          <w:b/>
          <w:sz w:val="24"/>
          <w:szCs w:val="24"/>
        </w:rPr>
        <w:t>附件</w:t>
      </w:r>
      <w:r>
        <w:rPr>
          <w:rFonts w:hint="eastAsia"/>
          <w:b/>
          <w:sz w:val="24"/>
          <w:szCs w:val="24"/>
        </w:rPr>
        <w:t>2</w:t>
      </w:r>
    </w:p>
    <w:p w:rsidR="00E33FE8" w:rsidRDefault="00E33FE8">
      <w:pPr>
        <w:widowControl/>
        <w:jc w:val="left"/>
        <w:rPr>
          <w:rFonts w:ascii="宋体" w:eastAsia="宋体" w:hAnsi="宋体"/>
          <w:color w:val="000000"/>
          <w:sz w:val="24"/>
          <w:szCs w:val="24"/>
        </w:rPr>
      </w:pPr>
      <w:bookmarkStart w:id="19" w:name="bookmark27"/>
      <w:bookmarkEnd w:id="19"/>
    </w:p>
    <w:p w:rsidR="00E33FE8" w:rsidRDefault="0077758F">
      <w:pPr>
        <w:pStyle w:val="1"/>
        <w:snapToGrid w:val="0"/>
        <w:spacing w:line="300" w:lineRule="auto"/>
        <w:ind w:firstLineChars="1800" w:firstLine="5060"/>
        <w:jc w:val="both"/>
        <w:rPr>
          <w:rFonts w:ascii="微软雅黑" w:eastAsia="微软雅黑" w:hAnsi="微软雅黑"/>
        </w:rPr>
      </w:pPr>
      <w:r>
        <w:rPr>
          <w:rFonts w:ascii="仿宋" w:eastAsia="仿宋" w:hAnsi="仿宋"/>
          <w:color w:val="000000"/>
          <w:sz w:val="28"/>
          <w:szCs w:val="28"/>
        </w:rPr>
        <w:t>合同编号</w:t>
      </w:r>
      <w:r>
        <w:rPr>
          <w:rFonts w:ascii="仿宋" w:eastAsia="仿宋" w:hAnsi="仿宋"/>
          <w:color w:val="000000"/>
          <w:sz w:val="28"/>
          <w:szCs w:val="28"/>
        </w:rPr>
        <w:t>:</w:t>
      </w:r>
    </w:p>
    <w:p w:rsidR="00E33FE8" w:rsidRDefault="00E33FE8">
      <w:pPr>
        <w:pStyle w:val="1"/>
        <w:snapToGrid w:val="0"/>
        <w:spacing w:line="240" w:lineRule="auto"/>
        <w:jc w:val="center"/>
        <w:rPr>
          <w:rFonts w:ascii="宋体" w:eastAsia="宋体" w:hAnsi="宋体"/>
          <w:color w:val="000000"/>
          <w:sz w:val="44"/>
          <w:szCs w:val="44"/>
        </w:rPr>
      </w:pPr>
    </w:p>
    <w:p w:rsidR="00E33FE8" w:rsidRDefault="0077758F">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特力金</w:t>
      </w:r>
      <w:proofErr w:type="gramStart"/>
      <w:r>
        <w:rPr>
          <w:rFonts w:ascii="宋体" w:eastAsia="宋体" w:hAnsi="宋体" w:hint="eastAsia"/>
          <w:color w:val="000000"/>
          <w:sz w:val="44"/>
          <w:szCs w:val="44"/>
        </w:rPr>
        <w:t>钻交易</w:t>
      </w:r>
      <w:proofErr w:type="gramEnd"/>
      <w:r>
        <w:rPr>
          <w:rFonts w:ascii="宋体" w:eastAsia="宋体" w:hAnsi="宋体" w:hint="eastAsia"/>
          <w:color w:val="000000"/>
          <w:sz w:val="44"/>
          <w:szCs w:val="44"/>
        </w:rPr>
        <w:t>大厦改建工程</w:t>
      </w:r>
      <w:r>
        <w:rPr>
          <w:rFonts w:ascii="宋体" w:eastAsia="宋体" w:hAnsi="宋体" w:hint="eastAsia"/>
          <w:color w:val="000000"/>
          <w:sz w:val="44"/>
          <w:szCs w:val="44"/>
        </w:rPr>
        <w:t>合同</w:t>
      </w:r>
    </w:p>
    <w:p w:rsidR="00E33FE8" w:rsidRDefault="00E33FE8">
      <w:pPr>
        <w:pStyle w:val="1"/>
        <w:snapToGrid w:val="0"/>
        <w:spacing w:line="240" w:lineRule="auto"/>
        <w:jc w:val="center"/>
        <w:rPr>
          <w:rFonts w:ascii="宋体" w:eastAsia="宋体" w:hAnsi="宋体"/>
          <w:color w:val="000000"/>
          <w:sz w:val="44"/>
          <w:szCs w:val="44"/>
        </w:rPr>
      </w:pPr>
    </w:p>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 w:rsidR="00E33FE8" w:rsidRDefault="00E33FE8">
      <w:pPr>
        <w:snapToGrid w:val="0"/>
        <w:ind w:firstLine="2072"/>
        <w:jc w:val="center"/>
        <w:rPr>
          <w:rFonts w:ascii="微软雅黑" w:eastAsia="微软雅黑" w:hAnsi="微软雅黑"/>
          <w:color w:val="333333"/>
          <w:sz w:val="22"/>
        </w:rPr>
      </w:pPr>
    </w:p>
    <w:p w:rsidR="00E33FE8" w:rsidRDefault="00E33FE8">
      <w:pPr>
        <w:snapToGrid w:val="0"/>
        <w:ind w:firstLine="1290"/>
        <w:jc w:val="center"/>
        <w:rPr>
          <w:rFonts w:ascii="微软雅黑" w:eastAsia="微软雅黑" w:hAnsi="微软雅黑"/>
          <w:color w:val="333333"/>
          <w:sz w:val="22"/>
        </w:rPr>
      </w:pPr>
    </w:p>
    <w:p w:rsidR="00E33FE8" w:rsidRDefault="0077758F">
      <w:pPr>
        <w:pStyle w:val="1"/>
        <w:snapToGrid w:val="0"/>
        <w:spacing w:line="276" w:lineRule="auto"/>
        <w:ind w:firstLine="631"/>
        <w:rPr>
          <w:rFonts w:ascii="宋体" w:eastAsia="宋体" w:hAnsi="宋体"/>
          <w:color w:val="000000"/>
          <w:sz w:val="28"/>
          <w:szCs w:val="28"/>
          <w:u w:val="single"/>
        </w:rPr>
      </w:pPr>
      <w:r>
        <w:rPr>
          <w:rFonts w:ascii="宋体" w:eastAsia="宋体" w:hAnsi="宋体"/>
          <w:color w:val="000000"/>
          <w:sz w:val="28"/>
          <w:szCs w:val="28"/>
        </w:rPr>
        <w:t>工程名称：</w:t>
      </w:r>
      <w:r>
        <w:rPr>
          <w:rFonts w:ascii="宋体" w:eastAsia="宋体" w:hAnsi="宋体" w:hint="eastAsia"/>
          <w:color w:val="000000"/>
          <w:sz w:val="28"/>
          <w:szCs w:val="28"/>
          <w:u w:val="single"/>
        </w:rPr>
        <w:t>特力金</w:t>
      </w:r>
      <w:proofErr w:type="gramStart"/>
      <w:r>
        <w:rPr>
          <w:rFonts w:ascii="宋体" w:eastAsia="宋体" w:hAnsi="宋体" w:hint="eastAsia"/>
          <w:color w:val="000000"/>
          <w:sz w:val="28"/>
          <w:szCs w:val="28"/>
          <w:u w:val="single"/>
        </w:rPr>
        <w:t>钻交易</w:t>
      </w:r>
      <w:proofErr w:type="gramEnd"/>
      <w:r>
        <w:rPr>
          <w:rFonts w:ascii="宋体" w:eastAsia="宋体" w:hAnsi="宋体" w:hint="eastAsia"/>
          <w:color w:val="000000"/>
          <w:sz w:val="28"/>
          <w:szCs w:val="28"/>
          <w:u w:val="single"/>
        </w:rPr>
        <w:t>大厦改建工程</w:t>
      </w:r>
    </w:p>
    <w:p w:rsidR="00E33FE8" w:rsidRDefault="0077758F">
      <w:pPr>
        <w:pStyle w:val="1"/>
        <w:snapToGrid w:val="0"/>
        <w:spacing w:line="1000" w:lineRule="exact"/>
        <w:ind w:firstLine="631"/>
        <w:jc w:val="both"/>
        <w:rPr>
          <w:rFonts w:ascii="宋体" w:eastAsia="宋体" w:hAnsi="宋体"/>
          <w:color w:val="000000"/>
          <w:sz w:val="28"/>
          <w:szCs w:val="28"/>
          <w:u w:val="single"/>
        </w:rPr>
      </w:pPr>
      <w:r>
        <w:rPr>
          <w:rFonts w:ascii="宋体" w:eastAsia="宋体" w:hAnsi="宋体"/>
          <w:color w:val="000000"/>
          <w:sz w:val="28"/>
          <w:szCs w:val="28"/>
        </w:rPr>
        <w:t>工程地点：</w:t>
      </w:r>
      <w:r>
        <w:rPr>
          <w:rFonts w:ascii="宋体" w:eastAsia="宋体" w:hAnsi="宋体"/>
          <w:color w:val="000000"/>
          <w:sz w:val="28"/>
          <w:szCs w:val="28"/>
          <w:u w:val="single"/>
        </w:rPr>
        <w:t>深圳市罗湖区</w:t>
      </w:r>
    </w:p>
    <w:p w:rsidR="00E33FE8" w:rsidRDefault="0077758F">
      <w:pPr>
        <w:widowControl/>
        <w:jc w:val="left"/>
        <w:rPr>
          <w:rFonts w:ascii="宋体" w:eastAsia="宋体" w:hAnsi="宋体"/>
          <w:color w:val="000000"/>
          <w:kern w:val="44"/>
          <w:sz w:val="24"/>
          <w:szCs w:val="24"/>
        </w:rPr>
      </w:pPr>
      <w:r>
        <w:rPr>
          <w:rFonts w:ascii="宋体" w:eastAsia="宋体" w:hAnsi="宋体"/>
          <w:b/>
          <w:bCs/>
          <w:color w:val="000000"/>
          <w:sz w:val="24"/>
          <w:szCs w:val="24"/>
        </w:rPr>
        <w:br w:type="page"/>
      </w:r>
    </w:p>
    <w:p w:rsidR="00E33FE8" w:rsidRDefault="00E33FE8">
      <w:pPr>
        <w:pStyle w:val="1"/>
        <w:snapToGrid w:val="0"/>
        <w:spacing w:line="1000" w:lineRule="exact"/>
        <w:ind w:firstLine="631"/>
        <w:jc w:val="both"/>
        <w:rPr>
          <w:rFonts w:ascii="宋体" w:eastAsia="宋体" w:hAnsi="宋体"/>
          <w:b w:val="0"/>
          <w:bCs w:val="0"/>
          <w:color w:val="000000"/>
          <w:sz w:val="24"/>
          <w:szCs w:val="24"/>
        </w:rPr>
      </w:pPr>
    </w:p>
    <w:tbl>
      <w:tblPr>
        <w:tblW w:w="8080" w:type="dxa"/>
        <w:tblLayout w:type="fixed"/>
        <w:tblLook w:val="04A0" w:firstRow="1" w:lastRow="0" w:firstColumn="1" w:lastColumn="0" w:noHBand="0" w:noVBand="1"/>
      </w:tblPr>
      <w:tblGrid>
        <w:gridCol w:w="1701"/>
        <w:gridCol w:w="3119"/>
        <w:gridCol w:w="3260"/>
      </w:tblGrid>
      <w:tr w:rsidR="00E33FE8">
        <w:tc>
          <w:tcPr>
            <w:tcW w:w="1701" w:type="dxa"/>
          </w:tcPr>
          <w:p w:rsidR="00E33FE8" w:rsidRDefault="0077758F">
            <w:pPr>
              <w:autoSpaceDE w:val="0"/>
              <w:autoSpaceDN w:val="0"/>
              <w:spacing w:line="300" w:lineRule="auto"/>
              <w:rPr>
                <w:rFonts w:ascii="宋体" w:hAnsi="宋体" w:cs="宋体"/>
                <w:b/>
                <w:bCs/>
                <w:sz w:val="24"/>
              </w:rPr>
            </w:pPr>
            <w:r>
              <w:rPr>
                <w:rFonts w:ascii="宋体" w:hAnsi="宋体" w:cs="宋体" w:hint="eastAsia"/>
                <w:b/>
                <w:bCs/>
                <w:sz w:val="24"/>
              </w:rPr>
              <w:t>建设单位：</w:t>
            </w:r>
          </w:p>
        </w:tc>
        <w:tc>
          <w:tcPr>
            <w:tcW w:w="3119" w:type="dxa"/>
          </w:tcPr>
          <w:p w:rsidR="00E33FE8" w:rsidRDefault="00E33FE8">
            <w:pPr>
              <w:autoSpaceDE w:val="0"/>
              <w:autoSpaceDN w:val="0"/>
              <w:spacing w:line="300" w:lineRule="auto"/>
              <w:rPr>
                <w:rFonts w:ascii="宋体" w:hAnsi="宋体" w:cs="宋体"/>
                <w:b/>
                <w:bCs/>
                <w:sz w:val="24"/>
              </w:rPr>
            </w:pPr>
          </w:p>
        </w:tc>
        <w:tc>
          <w:tcPr>
            <w:tcW w:w="3260" w:type="dxa"/>
          </w:tcPr>
          <w:p w:rsidR="00E33FE8" w:rsidRDefault="0077758F">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E33FE8">
        <w:trPr>
          <w:trHeight w:val="762"/>
        </w:trPr>
        <w:tc>
          <w:tcPr>
            <w:tcW w:w="1701" w:type="dxa"/>
          </w:tcPr>
          <w:p w:rsidR="00E33FE8" w:rsidRDefault="0077758F">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E33FE8" w:rsidRDefault="00E33FE8">
            <w:pPr>
              <w:spacing w:line="480" w:lineRule="auto"/>
              <w:rPr>
                <w:rFonts w:ascii="宋体" w:hAnsi="宋体" w:cs="宋体"/>
                <w:b/>
                <w:bCs/>
                <w:sz w:val="10"/>
                <w:szCs w:val="10"/>
              </w:rPr>
            </w:pPr>
          </w:p>
        </w:tc>
        <w:tc>
          <w:tcPr>
            <w:tcW w:w="3260" w:type="dxa"/>
          </w:tcPr>
          <w:p w:rsidR="00E33FE8" w:rsidRDefault="0077758F">
            <w:pPr>
              <w:spacing w:line="480" w:lineRule="auto"/>
              <w:rPr>
                <w:rFonts w:ascii="宋体" w:hAnsi="宋体" w:cs="宋体"/>
                <w:b/>
                <w:bCs/>
                <w:sz w:val="24"/>
              </w:rPr>
            </w:pPr>
            <w:r>
              <w:rPr>
                <w:rFonts w:ascii="宋体" w:hAnsi="宋体" w:cs="宋体" w:hint="eastAsia"/>
                <w:b/>
                <w:bCs/>
                <w:sz w:val="24"/>
              </w:rPr>
              <w:t>（以下简称乙方）</w:t>
            </w:r>
          </w:p>
        </w:tc>
      </w:tr>
    </w:tbl>
    <w:p w:rsidR="00E33FE8" w:rsidRDefault="0077758F">
      <w:pPr>
        <w:snapToGrid w:val="0"/>
        <w:spacing w:line="360" w:lineRule="auto"/>
        <w:ind w:firstLineChars="200" w:firstLine="480"/>
        <w:jc w:val="left"/>
        <w:rPr>
          <w:rFonts w:ascii="微软雅黑" w:eastAsia="微软雅黑" w:hAnsi="微软雅黑"/>
          <w:color w:val="333333"/>
          <w:sz w:val="22"/>
        </w:rPr>
      </w:pPr>
      <w:r>
        <w:rPr>
          <w:rFonts w:ascii="宋体" w:eastAsia="宋体" w:hAnsi="宋体"/>
          <w:color w:val="000000"/>
          <w:sz w:val="24"/>
          <w:szCs w:val="24"/>
        </w:rPr>
        <w:t>根据《中华人民共和国民法典》</w:t>
      </w:r>
      <w:r>
        <w:rPr>
          <w:rFonts w:ascii="宋体" w:eastAsia="宋体" w:hAnsi="宋体" w:hint="eastAsia"/>
          <w:color w:val="000000"/>
          <w:sz w:val="24"/>
          <w:szCs w:val="24"/>
        </w:rPr>
        <w:t xml:space="preserve"> </w:t>
      </w:r>
      <w:r>
        <w:rPr>
          <w:rFonts w:ascii="宋体" w:eastAsia="宋体" w:hAnsi="宋体"/>
          <w:color w:val="000000"/>
          <w:sz w:val="24"/>
          <w:szCs w:val="24"/>
        </w:rPr>
        <w:t>《中华人民共和国建筑法》及其他有关法律、法规，遵循平等、自愿、公平和诚实信用的原则，经友好协商，双方就</w:t>
      </w:r>
      <w:r>
        <w:rPr>
          <w:rFonts w:ascii="宋体" w:eastAsia="宋体" w:hAnsi="宋体" w:hint="eastAsia"/>
          <w:color w:val="000000"/>
          <w:sz w:val="24"/>
          <w:szCs w:val="24"/>
          <w:u w:val="single"/>
        </w:rPr>
        <w:t>特力金</w:t>
      </w:r>
      <w:proofErr w:type="gramStart"/>
      <w:r>
        <w:rPr>
          <w:rFonts w:ascii="宋体" w:eastAsia="宋体" w:hAnsi="宋体" w:hint="eastAsia"/>
          <w:color w:val="000000"/>
          <w:sz w:val="24"/>
          <w:szCs w:val="24"/>
          <w:u w:val="single"/>
        </w:rPr>
        <w:t>钻交易</w:t>
      </w:r>
      <w:proofErr w:type="gramEnd"/>
      <w:r>
        <w:rPr>
          <w:rFonts w:ascii="宋体" w:eastAsia="宋体" w:hAnsi="宋体" w:hint="eastAsia"/>
          <w:color w:val="000000"/>
          <w:sz w:val="24"/>
          <w:szCs w:val="24"/>
          <w:u w:val="single"/>
        </w:rPr>
        <w:t>大厦改建工程</w:t>
      </w:r>
      <w:r>
        <w:rPr>
          <w:rFonts w:ascii="宋体" w:eastAsia="宋体" w:hAnsi="宋体"/>
          <w:color w:val="000000"/>
          <w:sz w:val="24"/>
          <w:szCs w:val="24"/>
        </w:rPr>
        <w:t>事项协商一致，特签订本合同，以资共同遵守。</w:t>
      </w:r>
    </w:p>
    <w:p w:rsidR="00E33FE8" w:rsidRDefault="0077758F">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第一条</w:t>
      </w:r>
      <w:r>
        <w:rPr>
          <w:rFonts w:ascii="宋体" w:eastAsia="宋体" w:hAnsi="宋体"/>
          <w:color w:val="000000"/>
          <w:spacing w:val="8"/>
          <w:sz w:val="24"/>
          <w:szCs w:val="24"/>
        </w:rPr>
        <w:t xml:space="preserve"> </w:t>
      </w:r>
      <w:r>
        <w:rPr>
          <w:rFonts w:ascii="宋体" w:eastAsia="宋体" w:hAnsi="宋体"/>
          <w:color w:val="000000"/>
          <w:spacing w:val="8"/>
          <w:sz w:val="24"/>
          <w:szCs w:val="24"/>
        </w:rPr>
        <w:t>工程概况</w:t>
      </w:r>
    </w:p>
    <w:p w:rsidR="00E33FE8" w:rsidRDefault="0077758F">
      <w:pPr>
        <w:snapToGrid w:val="0"/>
        <w:spacing w:line="360" w:lineRule="auto"/>
        <w:ind w:leftChars="107" w:left="225" w:firstLineChars="83" w:firstLine="199"/>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color w:val="000000"/>
          <w:sz w:val="24"/>
          <w:szCs w:val="24"/>
        </w:rPr>
        <w:t>、工程名称：</w:t>
      </w:r>
      <w:r>
        <w:rPr>
          <w:rFonts w:ascii="宋体" w:eastAsia="宋体" w:hAnsi="宋体" w:hint="eastAsia"/>
          <w:color w:val="000000"/>
          <w:sz w:val="24"/>
          <w:szCs w:val="24"/>
        </w:rPr>
        <w:t>特力金</w:t>
      </w:r>
      <w:proofErr w:type="gramStart"/>
      <w:r>
        <w:rPr>
          <w:rFonts w:ascii="宋体" w:eastAsia="宋体" w:hAnsi="宋体" w:hint="eastAsia"/>
          <w:color w:val="000000"/>
          <w:sz w:val="24"/>
          <w:szCs w:val="24"/>
        </w:rPr>
        <w:t>钻交易</w:t>
      </w:r>
      <w:proofErr w:type="gramEnd"/>
      <w:r>
        <w:rPr>
          <w:rFonts w:ascii="宋体" w:eastAsia="宋体" w:hAnsi="宋体" w:hint="eastAsia"/>
          <w:color w:val="000000"/>
          <w:sz w:val="24"/>
          <w:szCs w:val="24"/>
        </w:rPr>
        <w:t>大厦改建工程</w:t>
      </w:r>
    </w:p>
    <w:p w:rsidR="00E33FE8" w:rsidRDefault="0077758F">
      <w:pPr>
        <w:snapToGrid w:val="0"/>
        <w:spacing w:line="360" w:lineRule="auto"/>
        <w:ind w:leftChars="107" w:left="225" w:firstLineChars="83" w:firstLine="199"/>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color w:val="000000"/>
          <w:sz w:val="24"/>
          <w:szCs w:val="24"/>
        </w:rPr>
        <w:t>、工程地点：</w:t>
      </w:r>
      <w:r>
        <w:rPr>
          <w:rFonts w:ascii="宋体" w:eastAsia="宋体" w:hAnsi="宋体" w:hint="eastAsia"/>
          <w:color w:val="000000"/>
          <w:sz w:val="24"/>
          <w:szCs w:val="24"/>
        </w:rPr>
        <w:t>深圳市</w:t>
      </w:r>
      <w:r>
        <w:rPr>
          <w:rFonts w:ascii="宋体" w:eastAsia="宋体" w:hAnsi="宋体" w:hint="eastAsia"/>
          <w:color w:val="000000"/>
          <w:sz w:val="24"/>
          <w:szCs w:val="24"/>
        </w:rPr>
        <w:t>罗湖区</w:t>
      </w:r>
      <w:proofErr w:type="gramStart"/>
      <w:r>
        <w:rPr>
          <w:rFonts w:ascii="宋体" w:eastAsia="宋体" w:hAnsi="宋体" w:hint="eastAsia"/>
          <w:color w:val="000000"/>
          <w:sz w:val="24"/>
          <w:szCs w:val="24"/>
        </w:rPr>
        <w:t>特</w:t>
      </w:r>
      <w:proofErr w:type="gramEnd"/>
      <w:r>
        <w:rPr>
          <w:rFonts w:ascii="宋体" w:eastAsia="宋体" w:hAnsi="宋体" w:hint="eastAsia"/>
          <w:color w:val="000000"/>
          <w:sz w:val="24"/>
          <w:szCs w:val="24"/>
        </w:rPr>
        <w:t>力大厦</w:t>
      </w:r>
    </w:p>
    <w:p w:rsidR="00E33FE8" w:rsidRDefault="0077758F">
      <w:pPr>
        <w:snapToGrid w:val="0"/>
        <w:spacing w:line="360" w:lineRule="auto"/>
        <w:ind w:leftChars="107" w:left="225" w:firstLineChars="83" w:firstLine="199"/>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color w:val="000000"/>
          <w:sz w:val="24"/>
          <w:szCs w:val="24"/>
        </w:rPr>
        <w:t>、工程范围：</w:t>
      </w:r>
      <w:r>
        <w:rPr>
          <w:rFonts w:ascii="宋体" w:eastAsia="宋体" w:hAnsi="宋体" w:hint="eastAsia"/>
          <w:color w:val="000000"/>
          <w:sz w:val="24"/>
          <w:szCs w:val="24"/>
        </w:rPr>
        <w:t>楼板等结构拆除、新建楼梯、新建砌体及建筑装饰、机电改造等（详图纸及清单）</w:t>
      </w:r>
    </w:p>
    <w:p w:rsidR="00E33FE8" w:rsidRDefault="0077758F">
      <w:pPr>
        <w:snapToGrid w:val="0"/>
        <w:spacing w:line="360" w:lineRule="auto"/>
        <w:ind w:leftChars="107" w:left="225" w:firstLineChars="83" w:firstLine="199"/>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color w:val="000000"/>
          <w:sz w:val="24"/>
          <w:szCs w:val="24"/>
        </w:rPr>
        <w:t>、承包方式：包工、包料、包工期、包质量、包安全文明施工、包报批报建相关手续、包验收等</w:t>
      </w:r>
    </w:p>
    <w:p w:rsidR="00E33FE8" w:rsidRDefault="0077758F">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第二条</w:t>
      </w:r>
      <w:r>
        <w:rPr>
          <w:rFonts w:ascii="宋体" w:eastAsia="宋体" w:hAnsi="宋体"/>
          <w:color w:val="000000"/>
          <w:spacing w:val="8"/>
          <w:sz w:val="24"/>
          <w:szCs w:val="24"/>
        </w:rPr>
        <w:t xml:space="preserve">  </w:t>
      </w:r>
      <w:r>
        <w:rPr>
          <w:rFonts w:ascii="宋体" w:eastAsia="宋体" w:hAnsi="宋体"/>
          <w:color w:val="000000"/>
          <w:spacing w:val="8"/>
          <w:sz w:val="24"/>
          <w:szCs w:val="24"/>
        </w:rPr>
        <w:t>工期要求</w:t>
      </w:r>
    </w:p>
    <w:p w:rsidR="00E33FE8" w:rsidRDefault="0077758F">
      <w:pPr>
        <w:numPr>
          <w:ilvl w:val="0"/>
          <w:numId w:val="10"/>
        </w:numPr>
        <w:snapToGrid w:val="0"/>
        <w:spacing w:line="360" w:lineRule="auto"/>
        <w:ind w:leftChars="218" w:left="818" w:hanging="360"/>
        <w:rPr>
          <w:rFonts w:ascii="宋体" w:eastAsia="宋体" w:hAnsi="宋体"/>
          <w:color w:val="333333"/>
          <w:sz w:val="22"/>
        </w:rPr>
      </w:pPr>
      <w:r>
        <w:rPr>
          <w:rFonts w:ascii="宋体" w:eastAsia="宋体" w:hAnsi="宋体"/>
          <w:color w:val="000000"/>
          <w:sz w:val="24"/>
          <w:szCs w:val="24"/>
        </w:rPr>
        <w:t>开工日期：</w:t>
      </w:r>
      <w:r>
        <w:rPr>
          <w:rFonts w:ascii="宋体" w:eastAsia="宋体" w:hAnsi="宋体" w:hint="eastAsia"/>
          <w:color w:val="000000"/>
          <w:sz w:val="24"/>
          <w:szCs w:val="24"/>
        </w:rPr>
        <w:t>以甲方书面通知为准</w:t>
      </w:r>
    </w:p>
    <w:p w:rsidR="00E33FE8" w:rsidRDefault="0077758F">
      <w:pPr>
        <w:numPr>
          <w:ilvl w:val="0"/>
          <w:numId w:val="10"/>
        </w:numPr>
        <w:snapToGrid w:val="0"/>
        <w:spacing w:line="360" w:lineRule="auto"/>
        <w:ind w:leftChars="218" w:left="818" w:hanging="360"/>
        <w:rPr>
          <w:rFonts w:ascii="宋体" w:eastAsia="宋体" w:hAnsi="宋体"/>
          <w:color w:val="000000"/>
          <w:sz w:val="24"/>
          <w:szCs w:val="24"/>
        </w:rPr>
      </w:pPr>
      <w:r>
        <w:rPr>
          <w:rFonts w:ascii="宋体" w:eastAsia="宋体" w:hAnsi="宋体"/>
          <w:color w:val="000000"/>
          <w:sz w:val="24"/>
          <w:szCs w:val="24"/>
        </w:rPr>
        <w:t>总工期：</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color w:val="000000"/>
          <w:sz w:val="24"/>
          <w:szCs w:val="24"/>
        </w:rPr>
        <w:t>日历天</w:t>
      </w:r>
      <w:r>
        <w:rPr>
          <w:rFonts w:ascii="宋体" w:eastAsia="宋体" w:hAnsi="宋体" w:hint="eastAsia"/>
          <w:color w:val="000000"/>
          <w:sz w:val="24"/>
          <w:szCs w:val="24"/>
        </w:rPr>
        <w:t>，</w:t>
      </w:r>
      <w:r>
        <w:rPr>
          <w:rFonts w:ascii="宋体" w:eastAsia="宋体" w:hAnsi="宋体"/>
          <w:color w:val="000000"/>
          <w:sz w:val="24"/>
          <w:szCs w:val="24"/>
        </w:rPr>
        <w:t>因非乙方原因造成停工，工期相应顺延，但</w:t>
      </w:r>
      <w:r>
        <w:rPr>
          <w:rFonts w:ascii="宋体" w:eastAsia="宋体" w:hAnsi="宋体" w:hint="eastAsia"/>
          <w:color w:val="000000"/>
          <w:sz w:val="24"/>
          <w:szCs w:val="24"/>
          <w:lang w:eastAsia="zh-Hans"/>
        </w:rPr>
        <w:t>甲方</w:t>
      </w:r>
      <w:r>
        <w:rPr>
          <w:rFonts w:ascii="宋体" w:eastAsia="宋体" w:hAnsi="宋体"/>
          <w:color w:val="000000"/>
          <w:sz w:val="24"/>
          <w:szCs w:val="24"/>
        </w:rPr>
        <w:t>不予以任何费用补偿。</w:t>
      </w:r>
    </w:p>
    <w:p w:rsidR="00E33FE8" w:rsidRDefault="0077758F">
      <w:pPr>
        <w:numPr>
          <w:ilvl w:val="0"/>
          <w:numId w:val="10"/>
        </w:numPr>
        <w:snapToGrid w:val="0"/>
        <w:spacing w:line="360" w:lineRule="auto"/>
        <w:ind w:leftChars="218" w:left="818" w:hanging="360"/>
        <w:rPr>
          <w:rFonts w:ascii="宋体" w:eastAsia="宋体" w:hAnsi="宋体"/>
          <w:color w:val="000000"/>
          <w:sz w:val="24"/>
          <w:szCs w:val="24"/>
        </w:rPr>
      </w:pPr>
      <w:r>
        <w:rPr>
          <w:rFonts w:ascii="宋体" w:eastAsia="宋体" w:hAnsi="宋体" w:hint="eastAsia"/>
          <w:color w:val="000000"/>
          <w:sz w:val="24"/>
          <w:szCs w:val="24"/>
        </w:rPr>
        <w:t>乙方应在接到甲方开工通知之日起，在约定的工期时间内完成</w:t>
      </w:r>
      <w:r>
        <w:rPr>
          <w:rFonts w:ascii="宋体" w:eastAsia="宋体" w:hAnsi="宋体"/>
          <w:color w:val="000000"/>
          <w:sz w:val="24"/>
          <w:szCs w:val="24"/>
        </w:rPr>
        <w:t>竣工验收</w:t>
      </w:r>
      <w:r>
        <w:rPr>
          <w:rFonts w:ascii="宋体" w:eastAsia="宋体" w:hAnsi="宋体" w:hint="eastAsia"/>
          <w:color w:val="000000"/>
          <w:sz w:val="24"/>
          <w:szCs w:val="24"/>
        </w:rPr>
        <w:t>（以开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确定的开工之日起算），</w:t>
      </w:r>
      <w:r>
        <w:rPr>
          <w:rFonts w:ascii="宋体" w:eastAsia="宋体" w:hAnsi="宋体"/>
          <w:color w:val="000000"/>
          <w:sz w:val="24"/>
          <w:szCs w:val="24"/>
        </w:rPr>
        <w:t>因乙方原因造成的工程延期</w:t>
      </w:r>
      <w:r>
        <w:rPr>
          <w:rFonts w:ascii="宋体" w:eastAsia="宋体" w:hAnsi="宋体" w:hint="eastAsia"/>
          <w:color w:val="000000"/>
          <w:sz w:val="24"/>
          <w:szCs w:val="24"/>
        </w:rPr>
        <w:t>，按违约责任相关条款进行</w:t>
      </w:r>
      <w:r>
        <w:rPr>
          <w:rFonts w:ascii="宋体" w:eastAsia="宋体" w:hAnsi="宋体" w:hint="eastAsia"/>
          <w:color w:val="000000"/>
          <w:sz w:val="24"/>
          <w:szCs w:val="24"/>
          <w:lang w:eastAsia="zh-Hans"/>
        </w:rPr>
        <w:t>责任承担</w:t>
      </w:r>
      <w:r>
        <w:rPr>
          <w:rFonts w:ascii="宋体" w:eastAsia="宋体" w:hAnsi="宋体" w:hint="eastAsia"/>
          <w:color w:val="000000"/>
          <w:sz w:val="24"/>
          <w:szCs w:val="24"/>
        </w:rPr>
        <w:t>。</w:t>
      </w:r>
    </w:p>
    <w:p w:rsidR="00E33FE8" w:rsidRDefault="0077758F">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第三条</w:t>
      </w:r>
      <w:r>
        <w:rPr>
          <w:rFonts w:ascii="宋体" w:eastAsia="宋体" w:hAnsi="宋体"/>
          <w:color w:val="000000"/>
          <w:spacing w:val="8"/>
          <w:sz w:val="24"/>
          <w:szCs w:val="24"/>
        </w:rPr>
        <w:t xml:space="preserve">  </w:t>
      </w:r>
      <w:r>
        <w:rPr>
          <w:rFonts w:ascii="宋体" w:eastAsia="宋体" w:hAnsi="宋体"/>
          <w:color w:val="000000"/>
          <w:spacing w:val="8"/>
          <w:sz w:val="24"/>
          <w:szCs w:val="24"/>
        </w:rPr>
        <w:t>质量标准</w:t>
      </w:r>
    </w:p>
    <w:p w:rsidR="00E33FE8" w:rsidRDefault="0077758F">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1</w:t>
      </w:r>
      <w:r>
        <w:rPr>
          <w:rFonts w:ascii="宋体" w:eastAsia="宋体" w:hAnsi="宋体"/>
          <w:color w:val="000000"/>
          <w:sz w:val="24"/>
          <w:szCs w:val="24"/>
        </w:rPr>
        <w:t>、工程质量应达到</w:t>
      </w:r>
      <w:r>
        <w:rPr>
          <w:rFonts w:ascii="宋体" w:eastAsia="宋体" w:hAnsi="宋体"/>
          <w:color w:val="000000"/>
          <w:sz w:val="24"/>
          <w:szCs w:val="24"/>
          <w:u w:val="single"/>
        </w:rPr>
        <w:t>国家、省、市及行业现行有关工程建设技术标准的合格标准。</w:t>
      </w:r>
      <w:r>
        <w:rPr>
          <w:rFonts w:ascii="宋体" w:eastAsia="宋体" w:hAnsi="宋体"/>
          <w:color w:val="000000"/>
          <w:sz w:val="24"/>
          <w:szCs w:val="24"/>
        </w:rPr>
        <w:t>以国家或行业的质量检验评定标准为依据。</w:t>
      </w:r>
    </w:p>
    <w:p w:rsidR="00E33FE8" w:rsidRDefault="0077758F">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2</w:t>
      </w:r>
      <w:r>
        <w:rPr>
          <w:rFonts w:ascii="宋体" w:eastAsia="宋体" w:hAnsi="宋体"/>
          <w:color w:val="000000"/>
          <w:sz w:val="24"/>
          <w:szCs w:val="24"/>
        </w:rPr>
        <w:t>、乙方应建立质量保证体系，甲方有权对体系的任何方面进行审查。乙方应遵守质量保证体系，以及合同约定的乙方的任何义务和职责。</w:t>
      </w:r>
    </w:p>
    <w:p w:rsidR="00E33FE8" w:rsidRDefault="0077758F">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3</w:t>
      </w:r>
      <w:r>
        <w:rPr>
          <w:rFonts w:ascii="宋体" w:eastAsia="宋体" w:hAnsi="宋体"/>
          <w:color w:val="000000"/>
          <w:sz w:val="24"/>
          <w:szCs w:val="24"/>
        </w:rPr>
        <w:t>、因甲方原因造成工程质量未达到合同约定标准的，由甲方承担由此增加的费用和（或）延误的工期。</w:t>
      </w:r>
    </w:p>
    <w:p w:rsidR="00E33FE8" w:rsidRDefault="0077758F">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4</w:t>
      </w:r>
      <w:r>
        <w:rPr>
          <w:rFonts w:ascii="宋体" w:eastAsia="宋体" w:hAnsi="宋体"/>
          <w:color w:val="000000"/>
          <w:sz w:val="24"/>
          <w:szCs w:val="24"/>
        </w:rPr>
        <w:t>、因乙方原因造成工程质量未达到合同约定标准的，甲方有权要求乙方返工直至工程质量达到合同约定的标准为止，并由乙方承担由此增加的费用和（或）延误的工期。</w:t>
      </w:r>
    </w:p>
    <w:p w:rsidR="00E33FE8" w:rsidRDefault="0077758F">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第四条</w:t>
      </w:r>
      <w:r>
        <w:rPr>
          <w:rFonts w:ascii="宋体" w:eastAsia="宋体" w:hAnsi="宋体"/>
          <w:color w:val="000000"/>
          <w:spacing w:val="8"/>
          <w:sz w:val="24"/>
          <w:szCs w:val="24"/>
        </w:rPr>
        <w:t xml:space="preserve">  </w:t>
      </w:r>
      <w:r>
        <w:rPr>
          <w:rFonts w:ascii="宋体" w:eastAsia="宋体" w:hAnsi="宋体"/>
          <w:color w:val="000000"/>
          <w:spacing w:val="8"/>
          <w:sz w:val="24"/>
          <w:szCs w:val="24"/>
        </w:rPr>
        <w:t>费用及付款方式</w:t>
      </w:r>
    </w:p>
    <w:p w:rsidR="00E33FE8" w:rsidRDefault="0077758F">
      <w:pPr>
        <w:numPr>
          <w:ilvl w:val="0"/>
          <w:numId w:val="11"/>
        </w:numPr>
        <w:snapToGrid w:val="0"/>
        <w:spacing w:line="360" w:lineRule="auto"/>
        <w:ind w:firstLine="480"/>
        <w:rPr>
          <w:rFonts w:ascii="微软雅黑" w:eastAsia="微软雅黑" w:hAnsi="微软雅黑"/>
          <w:color w:val="333333"/>
          <w:sz w:val="22"/>
        </w:rPr>
      </w:pPr>
      <w:r>
        <w:rPr>
          <w:rFonts w:ascii="宋体" w:eastAsia="宋体" w:hAnsi="宋体" w:cs="宋体" w:hint="eastAsia"/>
          <w:color w:val="333333"/>
          <w:sz w:val="24"/>
          <w:szCs w:val="24"/>
        </w:rPr>
        <w:t>本合同为固定</w:t>
      </w:r>
      <w:proofErr w:type="gramStart"/>
      <w:r>
        <w:rPr>
          <w:rFonts w:ascii="宋体" w:eastAsia="宋体" w:hAnsi="宋体" w:cs="宋体" w:hint="eastAsia"/>
          <w:color w:val="333333"/>
          <w:sz w:val="24"/>
          <w:szCs w:val="24"/>
        </w:rPr>
        <w:t>下浮率</w:t>
      </w:r>
      <w:proofErr w:type="gramEnd"/>
      <w:r>
        <w:rPr>
          <w:rFonts w:ascii="宋体" w:eastAsia="宋体" w:hAnsi="宋体" w:cs="宋体" w:hint="eastAsia"/>
          <w:color w:val="333333"/>
          <w:sz w:val="24"/>
          <w:szCs w:val="24"/>
        </w:rPr>
        <w:t>合同</w:t>
      </w:r>
    </w:p>
    <w:p w:rsidR="00E33FE8" w:rsidRDefault="0077758F">
      <w:pPr>
        <w:snapToGrid w:val="0"/>
        <w:spacing w:line="360" w:lineRule="auto"/>
        <w:ind w:firstLine="480"/>
        <w:rPr>
          <w:rFonts w:ascii="宋体" w:eastAsia="宋体" w:hAnsi="宋体" w:cs="宋体"/>
          <w:color w:val="000000"/>
          <w:sz w:val="24"/>
          <w:szCs w:val="24"/>
          <w:u w:val="single"/>
        </w:rPr>
      </w:pPr>
      <w:r>
        <w:rPr>
          <w:rFonts w:ascii="宋体" w:eastAsia="宋体" w:hAnsi="宋体" w:cs="宋体" w:hint="eastAsia"/>
          <w:color w:val="000000"/>
          <w:sz w:val="24"/>
          <w:szCs w:val="24"/>
        </w:rPr>
        <w:t>签约合同价为（暂定）：</w:t>
      </w:r>
      <w:r>
        <w:rPr>
          <w:rFonts w:ascii="宋体" w:eastAsia="宋体" w:hAnsi="宋体" w:cs="宋体" w:hint="eastAsia"/>
          <w:color w:val="000000"/>
          <w:sz w:val="24"/>
          <w:szCs w:val="24"/>
          <w:u w:val="single"/>
        </w:rPr>
        <w:t>￥</w:t>
      </w:r>
      <w:r>
        <w:rPr>
          <w:rFonts w:ascii="宋体" w:eastAsia="宋体" w:hAnsi="宋体" w:cs="宋体" w:hint="eastAsia"/>
          <w:color w:val="000000"/>
          <w:sz w:val="24"/>
          <w:szCs w:val="24"/>
          <w:u w:val="single"/>
        </w:rPr>
        <w:t xml:space="preserve">     </w:t>
      </w:r>
      <w:r>
        <w:rPr>
          <w:rFonts w:ascii="宋体" w:eastAsia="宋体" w:hAnsi="宋体" w:cs="宋体" w:hint="eastAsia"/>
          <w:color w:val="000000"/>
          <w:sz w:val="24"/>
          <w:szCs w:val="24"/>
          <w:u w:val="single"/>
        </w:rPr>
        <w:t>元（含</w:t>
      </w:r>
      <w:proofErr w:type="gramStart"/>
      <w:r>
        <w:rPr>
          <w:rFonts w:ascii="宋体" w:eastAsia="宋体" w:hAnsi="宋体" w:cs="宋体" w:hint="eastAsia"/>
          <w:color w:val="000000"/>
          <w:sz w:val="24"/>
          <w:szCs w:val="24"/>
          <w:u w:val="single"/>
        </w:rPr>
        <w:t>规</w:t>
      </w:r>
      <w:proofErr w:type="gramEnd"/>
      <w:r>
        <w:rPr>
          <w:rFonts w:ascii="宋体" w:eastAsia="宋体" w:hAnsi="宋体" w:cs="宋体" w:hint="eastAsia"/>
          <w:color w:val="000000"/>
          <w:sz w:val="24"/>
          <w:szCs w:val="24"/>
          <w:u w:val="single"/>
        </w:rPr>
        <w:t>费、税金）。（</w:t>
      </w:r>
      <w:r>
        <w:rPr>
          <w:rFonts w:ascii="宋体" w:eastAsia="宋体" w:hAnsi="宋体" w:cs="宋体" w:hint="eastAsia"/>
          <w:color w:val="000000"/>
          <w:sz w:val="24"/>
          <w:szCs w:val="24"/>
          <w:u w:val="single"/>
          <w:lang w:eastAsia="zh-Hans"/>
        </w:rPr>
        <w:t>大写人民币：</w:t>
      </w:r>
      <w:r>
        <w:rPr>
          <w:rFonts w:ascii="宋体" w:eastAsia="宋体" w:hAnsi="宋体" w:cs="宋体" w:hint="eastAsia"/>
          <w:color w:val="000000"/>
          <w:sz w:val="24"/>
          <w:szCs w:val="24"/>
          <w:u w:val="single"/>
        </w:rPr>
        <w:t>）</w:t>
      </w:r>
    </w:p>
    <w:p w:rsidR="00E33FE8" w:rsidRDefault="0077758F">
      <w:pPr>
        <w:snapToGrid w:val="0"/>
        <w:spacing w:line="360" w:lineRule="auto"/>
        <w:ind w:firstLine="480"/>
        <w:rPr>
          <w:rFonts w:ascii="宋体" w:eastAsia="宋体" w:hAnsi="宋体" w:cs="宋体"/>
          <w:color w:val="000000"/>
          <w:sz w:val="24"/>
          <w:szCs w:val="24"/>
          <w:u w:val="single"/>
        </w:rPr>
      </w:pPr>
      <w:r>
        <w:rPr>
          <w:rFonts w:ascii="宋体" w:eastAsia="宋体" w:hAnsi="宋体" w:cs="宋体" w:hint="eastAsia"/>
          <w:color w:val="000000"/>
          <w:sz w:val="24"/>
          <w:szCs w:val="24"/>
          <w:u w:val="single"/>
        </w:rPr>
        <w:t>其中</w:t>
      </w:r>
      <w:r>
        <w:rPr>
          <w:rFonts w:ascii="宋体" w:eastAsia="宋体" w:hAnsi="宋体" w:cs="宋体" w:hint="eastAsia"/>
          <w:color w:val="000000"/>
          <w:sz w:val="24"/>
          <w:szCs w:val="24"/>
          <w:u w:val="single"/>
        </w:rPr>
        <w:t>：</w:t>
      </w:r>
      <w:r>
        <w:rPr>
          <w:rFonts w:ascii="宋体" w:eastAsia="宋体" w:hAnsi="宋体" w:cs="宋体" w:hint="eastAsia"/>
          <w:color w:val="000000"/>
          <w:sz w:val="24"/>
          <w:szCs w:val="24"/>
          <w:u w:val="single"/>
        </w:rPr>
        <w:t>措施费￥</w:t>
      </w:r>
      <w:r>
        <w:rPr>
          <w:rFonts w:ascii="宋体" w:eastAsia="宋体" w:hAnsi="宋体" w:cs="宋体" w:hint="eastAsia"/>
          <w:color w:val="000000"/>
          <w:sz w:val="24"/>
          <w:szCs w:val="24"/>
          <w:u w:val="single"/>
        </w:rPr>
        <w:t xml:space="preserve">     </w:t>
      </w:r>
      <w:r>
        <w:rPr>
          <w:rFonts w:ascii="宋体" w:eastAsia="宋体" w:hAnsi="宋体" w:cs="宋体" w:hint="eastAsia"/>
          <w:color w:val="000000"/>
          <w:sz w:val="24"/>
          <w:szCs w:val="24"/>
          <w:u w:val="single"/>
        </w:rPr>
        <w:t>元，（</w:t>
      </w:r>
      <w:r>
        <w:rPr>
          <w:rFonts w:ascii="宋体" w:eastAsia="宋体" w:hAnsi="宋体" w:cs="宋体" w:hint="eastAsia"/>
          <w:color w:val="000000"/>
          <w:sz w:val="24"/>
          <w:szCs w:val="24"/>
          <w:u w:val="single"/>
          <w:lang w:eastAsia="zh-Hans"/>
        </w:rPr>
        <w:t>大写人民币：</w:t>
      </w:r>
      <w:r>
        <w:rPr>
          <w:rFonts w:ascii="宋体" w:eastAsia="宋体" w:hAnsi="宋体" w:cs="宋体" w:hint="eastAsia"/>
          <w:color w:val="000000"/>
          <w:sz w:val="24"/>
          <w:szCs w:val="24"/>
          <w:u w:val="single"/>
        </w:rPr>
        <w:t>），措施费</w:t>
      </w:r>
      <w:r>
        <w:rPr>
          <w:rFonts w:ascii="宋体" w:eastAsia="宋体" w:hAnsi="宋体" w:cs="宋体" w:hint="eastAsia"/>
          <w:color w:val="000000"/>
          <w:sz w:val="24"/>
          <w:szCs w:val="24"/>
          <w:u w:val="single"/>
        </w:rPr>
        <w:t>为</w:t>
      </w:r>
      <w:r>
        <w:rPr>
          <w:rFonts w:ascii="宋体" w:eastAsia="宋体" w:hAnsi="宋体" w:cs="宋体" w:hint="eastAsia"/>
          <w:color w:val="000000"/>
          <w:sz w:val="24"/>
          <w:szCs w:val="24"/>
          <w:u w:val="single"/>
        </w:rPr>
        <w:t>包干</w:t>
      </w:r>
      <w:r>
        <w:rPr>
          <w:rFonts w:ascii="宋体" w:eastAsia="宋体" w:hAnsi="宋体" w:cs="宋体" w:hint="eastAsia"/>
          <w:color w:val="000000"/>
          <w:sz w:val="24"/>
          <w:szCs w:val="24"/>
          <w:u w:val="single"/>
        </w:rPr>
        <w:t>价</w:t>
      </w:r>
      <w:r>
        <w:rPr>
          <w:rFonts w:ascii="宋体" w:eastAsia="宋体" w:hAnsi="宋体" w:cs="宋体" w:hint="eastAsia"/>
          <w:color w:val="000000"/>
          <w:sz w:val="24"/>
          <w:szCs w:val="24"/>
          <w:u w:val="single"/>
        </w:rPr>
        <w:t>，结算不做调整。</w:t>
      </w:r>
    </w:p>
    <w:p w:rsidR="00E33FE8" w:rsidRDefault="0077758F">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上述费用包含但不限于人工费、材料费（材料单价、场内外装卸运输费），机械费（机械进出场费）、措施费、施工水电接驳费、安全文明施工措施费、管理费、利润及全过程中保险费、风险费、税金等费用。</w:t>
      </w:r>
    </w:p>
    <w:p w:rsidR="00E33FE8" w:rsidRDefault="0077758F">
      <w:pPr>
        <w:numPr>
          <w:ilvl w:val="0"/>
          <w:numId w:val="11"/>
        </w:numPr>
        <w:snapToGrid w:val="0"/>
        <w:spacing w:line="360" w:lineRule="auto"/>
        <w:ind w:firstLine="480"/>
        <w:rPr>
          <w:rFonts w:ascii="宋体" w:eastAsia="宋体" w:hAnsi="宋体" w:cs="宋体"/>
          <w:color w:val="333333"/>
          <w:sz w:val="24"/>
          <w:szCs w:val="24"/>
        </w:rPr>
      </w:pPr>
      <w:r>
        <w:rPr>
          <w:rFonts w:ascii="宋体" w:eastAsia="宋体" w:hAnsi="宋体" w:cs="宋体" w:hint="eastAsia"/>
          <w:color w:val="333333"/>
          <w:sz w:val="24"/>
          <w:szCs w:val="24"/>
        </w:rPr>
        <w:t>付款方式</w:t>
      </w:r>
    </w:p>
    <w:p w:rsidR="00E33FE8" w:rsidRDefault="0077758F">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工程预付款的支付</w:t>
      </w:r>
    </w:p>
    <w:p w:rsidR="00E33FE8" w:rsidRDefault="0077758F">
      <w:pPr>
        <w:numPr>
          <w:ilvl w:val="0"/>
          <w:numId w:val="13"/>
        </w:numPr>
        <w:snapToGrid w:val="0"/>
        <w:spacing w:line="360" w:lineRule="auto"/>
        <w:ind w:firstLineChars="200" w:firstLine="480"/>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甲方下发开</w:t>
      </w:r>
      <w:proofErr w:type="gramStart"/>
      <w:r>
        <w:rPr>
          <w:rFonts w:ascii="宋体" w:eastAsia="宋体" w:hAnsi="宋体" w:hint="eastAsia"/>
          <w:color w:val="000000"/>
          <w:sz w:val="24"/>
          <w:szCs w:val="24"/>
          <w:shd w:val="clear" w:color="auto" w:fill="FFFFFF"/>
        </w:rPr>
        <w:t>工令</w:t>
      </w:r>
      <w:proofErr w:type="gramEnd"/>
      <w:r>
        <w:rPr>
          <w:rFonts w:ascii="宋体" w:eastAsia="宋体" w:hAnsi="宋体" w:hint="eastAsia"/>
          <w:color w:val="000000"/>
          <w:sz w:val="24"/>
          <w:szCs w:val="24"/>
          <w:shd w:val="clear" w:color="auto" w:fill="FFFFFF"/>
        </w:rPr>
        <w:t>后</w:t>
      </w:r>
      <w:r>
        <w:rPr>
          <w:rFonts w:ascii="宋体" w:eastAsia="宋体" w:hAnsi="宋体" w:hint="eastAsia"/>
          <w:color w:val="000000"/>
          <w:sz w:val="24"/>
          <w:szCs w:val="24"/>
          <w:shd w:val="clear" w:color="auto" w:fill="FFFFFF"/>
        </w:rPr>
        <w:t>5</w:t>
      </w:r>
      <w:r>
        <w:rPr>
          <w:rFonts w:ascii="宋体" w:eastAsia="宋体" w:hAnsi="宋体" w:hint="eastAsia"/>
          <w:color w:val="000000"/>
          <w:sz w:val="24"/>
          <w:szCs w:val="24"/>
          <w:shd w:val="clear" w:color="auto" w:fill="FFFFFF"/>
        </w:rPr>
        <w:t>个工作日内，支付</w:t>
      </w:r>
      <w:r>
        <w:rPr>
          <w:rFonts w:ascii="宋体" w:eastAsia="宋体" w:hAnsi="宋体" w:hint="eastAsia"/>
          <w:color w:val="000000"/>
          <w:sz w:val="24"/>
          <w:szCs w:val="24"/>
          <w:shd w:val="clear" w:color="auto" w:fill="FFFFFF"/>
        </w:rPr>
        <w:t>合同暂定价的</w:t>
      </w:r>
      <w:r>
        <w:rPr>
          <w:rFonts w:ascii="宋体" w:eastAsia="宋体" w:hAnsi="宋体" w:hint="eastAsia"/>
          <w:color w:val="000000"/>
          <w:sz w:val="24"/>
          <w:szCs w:val="24"/>
          <w:shd w:val="clear" w:color="auto" w:fill="FFFFFF"/>
        </w:rPr>
        <w:t>30</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w:t>
      </w:r>
    </w:p>
    <w:p w:rsidR="00E33FE8" w:rsidRDefault="0077758F">
      <w:pPr>
        <w:numPr>
          <w:ilvl w:val="0"/>
          <w:numId w:val="13"/>
        </w:numPr>
        <w:snapToGrid w:val="0"/>
        <w:spacing w:line="360" w:lineRule="auto"/>
        <w:ind w:firstLineChars="200" w:firstLine="480"/>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支付预付款之前，还应具备的条件：</w:t>
      </w:r>
      <w:r>
        <w:rPr>
          <w:rFonts w:ascii="宋体" w:eastAsia="宋体" w:hAnsi="宋体"/>
          <w:color w:val="000000"/>
          <w:sz w:val="24"/>
          <w:szCs w:val="24"/>
          <w:shd w:val="clear" w:color="auto" w:fill="FFFFFF"/>
        </w:rPr>
        <w:t>①</w:t>
      </w:r>
      <w:r>
        <w:rPr>
          <w:rFonts w:ascii="宋体" w:eastAsia="宋体" w:hAnsi="宋体"/>
          <w:color w:val="000000"/>
          <w:sz w:val="24"/>
          <w:szCs w:val="24"/>
          <w:shd w:val="clear" w:color="auto" w:fill="FFFFFF"/>
        </w:rPr>
        <w:t>施工合同已完成签订</w:t>
      </w:r>
      <w:r>
        <w:rPr>
          <w:rFonts w:ascii="宋体" w:eastAsia="宋体" w:hAnsi="宋体"/>
          <w:color w:val="000000"/>
          <w:sz w:val="24"/>
          <w:szCs w:val="24"/>
          <w:shd w:val="clear" w:color="auto" w:fill="FFFFFF"/>
        </w:rPr>
        <w:t>②</w:t>
      </w:r>
      <w:r>
        <w:rPr>
          <w:rFonts w:ascii="宋体" w:eastAsia="宋体" w:hAnsi="宋体"/>
          <w:color w:val="000000"/>
          <w:sz w:val="24"/>
          <w:szCs w:val="24"/>
          <w:shd w:val="clear" w:color="auto" w:fill="FFFFFF"/>
        </w:rPr>
        <w:t>提供相关等额增值税专用发票</w:t>
      </w:r>
      <w:r>
        <w:rPr>
          <w:rFonts w:ascii="宋体" w:eastAsia="宋体" w:hAnsi="宋体"/>
          <w:color w:val="000000"/>
          <w:sz w:val="24"/>
          <w:szCs w:val="24"/>
          <w:shd w:val="clear" w:color="auto" w:fill="FFFFFF"/>
        </w:rPr>
        <w:t>③</w:t>
      </w:r>
      <w:r>
        <w:rPr>
          <w:rFonts w:ascii="宋体" w:eastAsia="宋体" w:hAnsi="宋体" w:hint="eastAsia"/>
          <w:color w:val="000000"/>
          <w:sz w:val="24"/>
          <w:szCs w:val="24"/>
          <w:shd w:val="clear" w:color="auto" w:fill="FFFFFF"/>
        </w:rPr>
        <w:t>取得开</w:t>
      </w:r>
      <w:proofErr w:type="gramStart"/>
      <w:r>
        <w:rPr>
          <w:rFonts w:ascii="宋体" w:eastAsia="宋体" w:hAnsi="宋体" w:hint="eastAsia"/>
          <w:color w:val="000000"/>
          <w:sz w:val="24"/>
          <w:szCs w:val="24"/>
          <w:shd w:val="clear" w:color="auto" w:fill="FFFFFF"/>
        </w:rPr>
        <w:t>工令</w:t>
      </w:r>
      <w:proofErr w:type="gramEnd"/>
      <w:r>
        <w:rPr>
          <w:rFonts w:ascii="宋体" w:eastAsia="宋体" w:hAnsi="宋体" w:hint="eastAsia"/>
          <w:color w:val="000000"/>
          <w:sz w:val="24"/>
          <w:szCs w:val="24"/>
          <w:shd w:val="clear" w:color="auto" w:fill="FFFFFF"/>
        </w:rPr>
        <w:t xml:space="preserve"> </w:t>
      </w:r>
      <w:r>
        <w:rPr>
          <w:rFonts w:ascii="宋体" w:eastAsia="宋体" w:hAnsi="宋体" w:hint="eastAsia"/>
          <w:color w:val="000000"/>
          <w:sz w:val="24"/>
          <w:szCs w:val="24"/>
          <w:shd w:val="clear" w:color="auto" w:fill="FFFFFF"/>
        </w:rPr>
        <w:t>④提供“建筑安全一切险”（含第三者责任险）保险单关键页、发票复印件并加盖乙方单位公章，验原件</w:t>
      </w:r>
    </w:p>
    <w:p w:rsidR="00E33FE8" w:rsidRDefault="0077758F">
      <w:pPr>
        <w:numPr>
          <w:ilvl w:val="0"/>
          <w:numId w:val="13"/>
        </w:numPr>
        <w:snapToGrid w:val="0"/>
        <w:spacing w:line="360" w:lineRule="auto"/>
        <w:ind w:firstLineChars="200" w:firstLine="480"/>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预付款中已包含安全文明施工措施费</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工人工伤保险费</w:t>
      </w:r>
      <w:r>
        <w:rPr>
          <w:rFonts w:ascii="宋体" w:eastAsia="宋体" w:hAnsi="宋体"/>
          <w:color w:val="000000"/>
          <w:sz w:val="24"/>
          <w:szCs w:val="24"/>
          <w:shd w:val="clear" w:color="auto" w:fill="FFFFFF"/>
        </w:rPr>
        <w:t>。</w:t>
      </w:r>
    </w:p>
    <w:p w:rsidR="00E33FE8" w:rsidRDefault="0077758F">
      <w:pPr>
        <w:numPr>
          <w:ilvl w:val="0"/>
          <w:numId w:val="13"/>
        </w:numPr>
        <w:snapToGrid w:val="0"/>
        <w:spacing w:line="360" w:lineRule="auto"/>
        <w:ind w:firstLineChars="200" w:firstLine="480"/>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工程预付款扣回的</w:t>
      </w:r>
      <w:proofErr w:type="gramStart"/>
      <w:r>
        <w:rPr>
          <w:rFonts w:ascii="宋体" w:eastAsia="宋体" w:hAnsi="宋体"/>
          <w:color w:val="000000"/>
          <w:sz w:val="24"/>
          <w:szCs w:val="24"/>
          <w:shd w:val="clear" w:color="auto" w:fill="FFFFFF"/>
        </w:rPr>
        <w:t>起扣点</w:t>
      </w:r>
      <w:proofErr w:type="gramEnd"/>
      <w:r>
        <w:rPr>
          <w:rFonts w:ascii="宋体" w:eastAsia="宋体" w:hAnsi="宋体"/>
          <w:color w:val="000000"/>
          <w:sz w:val="24"/>
          <w:szCs w:val="24"/>
          <w:shd w:val="clear" w:color="auto" w:fill="FFFFFF"/>
        </w:rPr>
        <w:t>：</w:t>
      </w:r>
      <w:r>
        <w:rPr>
          <w:rFonts w:ascii="宋体" w:eastAsia="宋体" w:hAnsi="宋体"/>
          <w:color w:val="000000"/>
          <w:sz w:val="24"/>
          <w:szCs w:val="24"/>
          <w:u w:val="single"/>
          <w:shd w:val="clear" w:color="auto" w:fill="FFFFFF"/>
        </w:rPr>
        <w:t>不扣回</w:t>
      </w:r>
    </w:p>
    <w:p w:rsidR="00E33FE8" w:rsidRDefault="0077758F">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进度款支付</w:t>
      </w:r>
      <w:r>
        <w:rPr>
          <w:rFonts w:ascii="宋体" w:eastAsia="宋体" w:hAnsi="宋体" w:hint="eastAsia"/>
          <w:color w:val="000000"/>
          <w:sz w:val="24"/>
          <w:szCs w:val="24"/>
          <w:shd w:val="clear" w:color="auto" w:fill="FFFFFF"/>
        </w:rPr>
        <w:t>：工程通过竣工验收，</w:t>
      </w:r>
      <w:r>
        <w:rPr>
          <w:rFonts w:ascii="宋体" w:eastAsia="宋体" w:hAnsi="宋体" w:hint="eastAsia"/>
          <w:color w:val="000000"/>
          <w:sz w:val="24"/>
          <w:szCs w:val="24"/>
          <w:shd w:val="clear" w:color="auto" w:fill="FFFFFF"/>
        </w:rPr>
        <w:t>全部合格并提交验收报告复印件，付至暂定合同总价（扣除暂列金和扣减部分）的</w:t>
      </w:r>
      <w:r>
        <w:rPr>
          <w:rFonts w:ascii="宋体" w:eastAsia="宋体" w:hAnsi="宋体" w:hint="eastAsia"/>
          <w:color w:val="000000"/>
          <w:sz w:val="24"/>
          <w:szCs w:val="24"/>
          <w:shd w:val="clear" w:color="auto" w:fill="FFFFFF"/>
        </w:rPr>
        <w:t>85%</w:t>
      </w:r>
      <w:r>
        <w:rPr>
          <w:rFonts w:ascii="宋体" w:eastAsia="宋体" w:hAnsi="宋体" w:hint="eastAsia"/>
          <w:color w:val="000000"/>
          <w:sz w:val="24"/>
          <w:szCs w:val="24"/>
          <w:shd w:val="clear" w:color="auto" w:fill="FFFFFF"/>
        </w:rPr>
        <w:t>。</w:t>
      </w:r>
    </w:p>
    <w:p w:rsidR="00E33FE8" w:rsidRDefault="0077758F">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承包人提交竣工结算资料经发包人</w:t>
      </w:r>
      <w:r>
        <w:rPr>
          <w:rFonts w:ascii="宋体" w:eastAsia="宋体" w:hAnsi="宋体" w:hint="eastAsia"/>
          <w:color w:val="000000"/>
          <w:sz w:val="24"/>
          <w:szCs w:val="24"/>
          <w:shd w:val="clear" w:color="auto" w:fill="FFFFFF"/>
        </w:rPr>
        <w:t>及发包人委托的造价咨询机构</w:t>
      </w:r>
      <w:r>
        <w:rPr>
          <w:rFonts w:ascii="宋体" w:eastAsia="宋体" w:hAnsi="宋体"/>
          <w:color w:val="000000"/>
          <w:sz w:val="24"/>
          <w:szCs w:val="24"/>
          <w:shd w:val="clear" w:color="auto" w:fill="FFFFFF"/>
        </w:rPr>
        <w:t>结算审核完成，双方确认结算结果后</w:t>
      </w:r>
      <w:r>
        <w:rPr>
          <w:rFonts w:ascii="宋体" w:eastAsia="宋体" w:hAnsi="宋体"/>
          <w:color w:val="000000"/>
          <w:sz w:val="24"/>
          <w:szCs w:val="24"/>
          <w:shd w:val="clear" w:color="auto" w:fill="FFFFFF"/>
        </w:rPr>
        <w:t>14</w:t>
      </w:r>
      <w:r>
        <w:rPr>
          <w:rFonts w:ascii="宋体" w:eastAsia="宋体" w:hAnsi="宋体"/>
          <w:color w:val="000000"/>
          <w:sz w:val="24"/>
          <w:szCs w:val="24"/>
          <w:shd w:val="clear" w:color="auto" w:fill="FFFFFF"/>
        </w:rPr>
        <w:t>天内支付剩余价款（扣除工程质量保证金，发票金额开至结算价</w:t>
      </w:r>
      <w:r>
        <w:rPr>
          <w:rFonts w:ascii="宋体" w:eastAsia="宋体" w:hAnsi="宋体"/>
          <w:color w:val="000000"/>
          <w:sz w:val="24"/>
          <w:szCs w:val="24"/>
          <w:shd w:val="clear" w:color="auto" w:fill="FFFFFF"/>
        </w:rPr>
        <w:t>100%</w:t>
      </w:r>
      <w:r>
        <w:rPr>
          <w:rFonts w:ascii="宋体" w:eastAsia="宋体" w:hAnsi="宋体"/>
          <w:color w:val="000000"/>
          <w:sz w:val="24"/>
          <w:szCs w:val="24"/>
          <w:shd w:val="clear" w:color="auto" w:fill="FFFFFF"/>
        </w:rPr>
        <w:t>）。</w:t>
      </w:r>
    </w:p>
    <w:p w:rsidR="00E33FE8" w:rsidRDefault="0077758F">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ascii="宋体" w:eastAsia="宋体" w:hAnsi="宋体" w:hint="eastAsia"/>
          <w:color w:val="000000"/>
          <w:sz w:val="24"/>
          <w:szCs w:val="24"/>
          <w:shd w:val="clear" w:color="auto" w:fill="FFFFFF"/>
          <w:lang w:eastAsia="zh-Hans"/>
        </w:rPr>
        <w:t>同时甲方不承担逾期付款的责任</w:t>
      </w:r>
      <w:r>
        <w:rPr>
          <w:rFonts w:ascii="宋体" w:eastAsia="宋体" w:hAnsi="宋体" w:hint="eastAsia"/>
          <w:color w:val="000000"/>
          <w:sz w:val="24"/>
          <w:szCs w:val="24"/>
          <w:shd w:val="clear" w:color="auto" w:fill="FFFFFF"/>
        </w:rPr>
        <w:t>。</w:t>
      </w:r>
    </w:p>
    <w:p w:rsidR="00E33FE8" w:rsidRDefault="0077758F">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本工程约定的工程质量保证金为工程结算价的</w:t>
      </w:r>
      <w:r>
        <w:rPr>
          <w:rFonts w:ascii="宋体" w:eastAsia="宋体" w:hAnsi="宋体"/>
          <w:color w:val="000000"/>
          <w:sz w:val="24"/>
          <w:szCs w:val="24"/>
          <w:shd w:val="clear" w:color="auto" w:fill="FFFFFF"/>
        </w:rPr>
        <w:t>3%</w:t>
      </w:r>
      <w:r>
        <w:rPr>
          <w:rFonts w:ascii="宋体" w:eastAsia="宋体" w:hAnsi="宋体"/>
          <w:color w:val="000000"/>
          <w:sz w:val="24"/>
          <w:szCs w:val="24"/>
          <w:shd w:val="clear" w:color="auto" w:fill="FFFFFF"/>
        </w:rPr>
        <w:t>，于工程竣工验收合格之日起满二年后，无保修质量问题后的</w:t>
      </w:r>
      <w:r>
        <w:rPr>
          <w:rFonts w:ascii="宋体" w:eastAsia="宋体" w:hAnsi="宋体"/>
          <w:color w:val="000000"/>
          <w:sz w:val="24"/>
          <w:szCs w:val="24"/>
          <w:shd w:val="clear" w:color="auto" w:fill="FFFFFF"/>
        </w:rPr>
        <w:t>30</w:t>
      </w:r>
      <w:r>
        <w:rPr>
          <w:rFonts w:ascii="宋体" w:eastAsia="宋体" w:hAnsi="宋体"/>
          <w:color w:val="000000"/>
          <w:sz w:val="24"/>
          <w:szCs w:val="24"/>
          <w:shd w:val="clear" w:color="auto" w:fill="FFFFFF"/>
        </w:rPr>
        <w:t>天内，无息支付（扣除所有扣款后的费用总额）。但</w:t>
      </w:r>
      <w:proofErr w:type="gramStart"/>
      <w:r>
        <w:rPr>
          <w:rFonts w:ascii="宋体" w:eastAsia="宋体" w:hAnsi="宋体"/>
          <w:color w:val="000000"/>
          <w:sz w:val="24"/>
          <w:szCs w:val="24"/>
          <w:shd w:val="clear" w:color="auto" w:fill="FFFFFF"/>
        </w:rPr>
        <w:t>不</w:t>
      </w:r>
      <w:proofErr w:type="gramEnd"/>
      <w:r>
        <w:rPr>
          <w:rFonts w:ascii="宋体" w:eastAsia="宋体" w:hAnsi="宋体"/>
          <w:color w:val="000000"/>
          <w:sz w:val="24"/>
          <w:szCs w:val="24"/>
          <w:shd w:val="clear" w:color="auto" w:fill="FFFFFF"/>
        </w:rPr>
        <w:t>免除乙方在工程保修</w:t>
      </w:r>
      <w:r>
        <w:rPr>
          <w:rFonts w:ascii="宋体" w:eastAsia="宋体" w:hAnsi="宋体"/>
          <w:color w:val="000000"/>
          <w:sz w:val="24"/>
          <w:szCs w:val="24"/>
          <w:shd w:val="clear" w:color="auto" w:fill="FFFFFF"/>
        </w:rPr>
        <w:t>期内的保修责任。</w:t>
      </w:r>
    </w:p>
    <w:p w:rsidR="00E33FE8" w:rsidRDefault="0077758F">
      <w:pPr>
        <w:numPr>
          <w:ilvl w:val="0"/>
          <w:numId w:val="11"/>
        </w:numPr>
        <w:snapToGrid w:val="0"/>
        <w:spacing w:line="360" w:lineRule="auto"/>
        <w:ind w:firstLine="480"/>
        <w:rPr>
          <w:rFonts w:ascii="宋体" w:eastAsia="宋体" w:hAnsi="宋体" w:cs="宋体"/>
          <w:color w:val="333333"/>
          <w:sz w:val="24"/>
          <w:szCs w:val="24"/>
        </w:rPr>
      </w:pPr>
      <w:r>
        <w:rPr>
          <w:rFonts w:ascii="宋体" w:eastAsia="宋体" w:hAnsi="宋体" w:cs="宋体" w:hint="eastAsia"/>
          <w:color w:val="333333"/>
          <w:sz w:val="24"/>
          <w:szCs w:val="24"/>
        </w:rPr>
        <w:t>变更、签证工程价款的确定方法</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《建设工程工程量清单计价规范</w:t>
      </w:r>
      <w:r>
        <w:rPr>
          <w:rFonts w:ascii="宋体" w:eastAsia="宋体" w:hAnsi="宋体" w:hint="eastAsia"/>
          <w:color w:val="000000"/>
          <w:sz w:val="24"/>
          <w:szCs w:val="24"/>
          <w:shd w:val="clear" w:color="auto" w:fill="FFFFFF"/>
        </w:rPr>
        <w:t>(GB50500-2013)</w:t>
      </w:r>
      <w:r>
        <w:rPr>
          <w:rFonts w:ascii="宋体" w:eastAsia="宋体" w:hAnsi="宋体" w:hint="eastAsia"/>
          <w:color w:val="000000"/>
          <w:sz w:val="24"/>
          <w:szCs w:val="24"/>
          <w:shd w:val="clear" w:color="auto" w:fill="FFFFFF"/>
        </w:rPr>
        <w:t>》；</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《关于实施房屋建筑与装饰工程等专业工程量计算规范（</w:t>
      </w:r>
      <w:r>
        <w:rPr>
          <w:rFonts w:ascii="宋体" w:eastAsia="宋体" w:hAnsi="宋体" w:hint="eastAsia"/>
          <w:color w:val="000000"/>
          <w:sz w:val="24"/>
          <w:szCs w:val="24"/>
          <w:shd w:val="clear" w:color="auto" w:fill="FFFFFF"/>
        </w:rPr>
        <w:t>GB50854</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862</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2013</w:t>
      </w:r>
      <w:r>
        <w:rPr>
          <w:rFonts w:ascii="宋体" w:eastAsia="宋体" w:hAnsi="宋体" w:hint="eastAsia"/>
          <w:color w:val="000000"/>
          <w:sz w:val="24"/>
          <w:szCs w:val="24"/>
          <w:shd w:val="clear" w:color="auto" w:fill="FFFFFF"/>
        </w:rPr>
        <w:t>）的规定》；</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《深圳市建筑装饰工程消耗量标准</w:t>
      </w:r>
      <w:r>
        <w:rPr>
          <w:rFonts w:ascii="宋体" w:eastAsia="宋体" w:hAnsi="宋体" w:hint="eastAsia"/>
          <w:color w:val="000000"/>
          <w:sz w:val="24"/>
          <w:szCs w:val="24"/>
          <w:shd w:val="clear" w:color="auto" w:fill="FFFFFF"/>
        </w:rPr>
        <w:t>(2020)</w:t>
      </w:r>
      <w:r>
        <w:rPr>
          <w:rFonts w:ascii="宋体" w:eastAsia="宋体" w:hAnsi="宋体" w:hint="eastAsia"/>
          <w:color w:val="000000"/>
          <w:sz w:val="24"/>
          <w:szCs w:val="24"/>
          <w:shd w:val="clear" w:color="auto" w:fill="FFFFFF"/>
        </w:rPr>
        <w:t>》《深圳市建筑工程消耗量定额</w:t>
      </w:r>
      <w:r>
        <w:rPr>
          <w:rFonts w:ascii="宋体" w:eastAsia="宋体" w:hAnsi="宋体" w:hint="eastAsia"/>
          <w:color w:val="000000"/>
          <w:sz w:val="24"/>
          <w:szCs w:val="24"/>
          <w:shd w:val="clear" w:color="auto" w:fill="FFFFFF"/>
        </w:rPr>
        <w:t>(2016)</w:t>
      </w:r>
      <w:r>
        <w:rPr>
          <w:rFonts w:ascii="宋体" w:eastAsia="宋体" w:hAnsi="宋体" w:hint="eastAsia"/>
          <w:color w:val="000000"/>
          <w:sz w:val="24"/>
          <w:szCs w:val="24"/>
          <w:shd w:val="clear" w:color="auto" w:fill="FFFFFF"/>
        </w:rPr>
        <w:t>》《深圳市市政工程消耗量定额</w:t>
      </w:r>
      <w:r>
        <w:rPr>
          <w:rFonts w:ascii="宋体" w:eastAsia="宋体" w:hAnsi="宋体" w:hint="eastAsia"/>
          <w:color w:val="000000"/>
          <w:sz w:val="24"/>
          <w:szCs w:val="24"/>
          <w:shd w:val="clear" w:color="auto" w:fill="FFFFFF"/>
        </w:rPr>
        <w:t>(2017)</w:t>
      </w:r>
      <w:r>
        <w:rPr>
          <w:rFonts w:ascii="宋体" w:eastAsia="宋体" w:hAnsi="宋体" w:hint="eastAsia"/>
          <w:color w:val="000000"/>
          <w:sz w:val="24"/>
          <w:szCs w:val="24"/>
          <w:shd w:val="clear" w:color="auto" w:fill="FFFFFF"/>
        </w:rPr>
        <w:t>》《深圳市安装工程消耗量标准</w:t>
      </w:r>
      <w:r>
        <w:rPr>
          <w:rFonts w:ascii="宋体" w:eastAsia="宋体" w:hAnsi="宋体" w:hint="eastAsia"/>
          <w:color w:val="000000"/>
          <w:sz w:val="24"/>
          <w:szCs w:val="24"/>
          <w:shd w:val="clear" w:color="auto" w:fill="FFFFFF"/>
        </w:rPr>
        <w:t>(2020)</w:t>
      </w:r>
      <w:r>
        <w:rPr>
          <w:rFonts w:ascii="宋体" w:eastAsia="宋体" w:hAnsi="宋体" w:hint="eastAsia"/>
          <w:color w:val="000000"/>
          <w:sz w:val="24"/>
          <w:szCs w:val="24"/>
          <w:shd w:val="clear" w:color="auto" w:fill="FFFFFF"/>
        </w:rPr>
        <w:t>》《深圳市园林建筑绿化工程消耗量定额</w:t>
      </w:r>
      <w:r>
        <w:rPr>
          <w:rFonts w:ascii="宋体" w:eastAsia="宋体" w:hAnsi="宋体" w:hint="eastAsia"/>
          <w:color w:val="000000"/>
          <w:sz w:val="24"/>
          <w:szCs w:val="24"/>
          <w:shd w:val="clear" w:color="auto" w:fill="FFFFFF"/>
        </w:rPr>
        <w:t>(2017)</w:t>
      </w:r>
      <w:r>
        <w:rPr>
          <w:rFonts w:ascii="宋体" w:eastAsia="宋体" w:hAnsi="宋体" w:hint="eastAsia"/>
          <w:color w:val="000000"/>
          <w:sz w:val="24"/>
          <w:szCs w:val="24"/>
          <w:shd w:val="clear" w:color="auto" w:fill="FFFFFF"/>
        </w:rPr>
        <w:t>》《深圳市建设工程施工工期标准</w:t>
      </w:r>
      <w:r>
        <w:rPr>
          <w:rFonts w:ascii="宋体" w:eastAsia="宋体" w:hAnsi="宋体" w:hint="eastAsia"/>
          <w:color w:val="000000"/>
          <w:sz w:val="24"/>
          <w:szCs w:val="24"/>
          <w:shd w:val="clear" w:color="auto" w:fill="FFFFFF"/>
        </w:rPr>
        <w:t>(2017)</w:t>
      </w:r>
      <w:r>
        <w:rPr>
          <w:rFonts w:ascii="宋体" w:eastAsia="宋体" w:hAnsi="宋体" w:hint="eastAsia"/>
          <w:color w:val="000000"/>
          <w:sz w:val="24"/>
          <w:szCs w:val="24"/>
          <w:shd w:val="clear" w:color="auto" w:fill="FFFFFF"/>
        </w:rPr>
        <w:t>》《深圳市施工机械台班</w:t>
      </w:r>
      <w:r>
        <w:rPr>
          <w:rFonts w:ascii="宋体" w:eastAsia="宋体" w:hAnsi="宋体" w:hint="eastAsia"/>
          <w:color w:val="000000"/>
          <w:sz w:val="24"/>
          <w:szCs w:val="24"/>
          <w:shd w:val="clear" w:color="auto" w:fill="FFFFFF"/>
        </w:rPr>
        <w:t>(2014)</w:t>
      </w:r>
      <w:r>
        <w:rPr>
          <w:rFonts w:ascii="宋体" w:eastAsia="宋体" w:hAnsi="宋体" w:hint="eastAsia"/>
          <w:color w:val="000000"/>
          <w:sz w:val="24"/>
          <w:szCs w:val="24"/>
          <w:shd w:val="clear" w:color="auto" w:fill="FFFFFF"/>
        </w:rPr>
        <w:t>》《深圳市建设工程计价规程》</w:t>
      </w:r>
      <w:r>
        <w:rPr>
          <w:rFonts w:ascii="宋体" w:eastAsia="宋体" w:hAnsi="宋体" w:hint="eastAsia"/>
          <w:color w:val="000000"/>
          <w:sz w:val="24"/>
          <w:szCs w:val="24"/>
          <w:shd w:val="clear" w:color="auto" w:fill="FFFFFF"/>
        </w:rPr>
        <w:t>(2017)</w:t>
      </w:r>
      <w:r>
        <w:rPr>
          <w:rFonts w:ascii="宋体" w:eastAsia="宋体" w:hAnsi="宋体" w:hint="eastAsia"/>
          <w:color w:val="000000"/>
          <w:sz w:val="24"/>
          <w:szCs w:val="24"/>
          <w:shd w:val="clear" w:color="auto" w:fill="FFFFFF"/>
        </w:rPr>
        <w:t>。</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合同清单中未包含的清单单价需按中标</w:t>
      </w:r>
      <w:proofErr w:type="gramStart"/>
      <w:r>
        <w:rPr>
          <w:rFonts w:ascii="宋体" w:eastAsia="宋体" w:hAnsi="宋体" w:hint="eastAsia"/>
          <w:color w:val="000000"/>
          <w:sz w:val="24"/>
          <w:szCs w:val="24"/>
          <w:shd w:val="clear" w:color="auto" w:fill="FFFFFF"/>
        </w:rPr>
        <w:t>下浮率</w:t>
      </w:r>
      <w:proofErr w:type="gramEnd"/>
      <w:r>
        <w:rPr>
          <w:rFonts w:ascii="宋体" w:eastAsia="宋体" w:hAnsi="宋体" w:hint="eastAsia"/>
          <w:color w:val="000000"/>
          <w:sz w:val="24"/>
          <w:szCs w:val="24"/>
          <w:shd w:val="clear" w:color="auto" w:fill="FFFFFF"/>
        </w:rPr>
        <w:t xml:space="preserve">  %</w:t>
      </w:r>
      <w:r>
        <w:rPr>
          <w:rFonts w:ascii="宋体" w:eastAsia="宋体" w:hAnsi="宋体" w:hint="eastAsia"/>
          <w:color w:val="000000"/>
          <w:sz w:val="24"/>
          <w:szCs w:val="24"/>
          <w:shd w:val="clear" w:color="auto" w:fill="FFFFFF"/>
        </w:rPr>
        <w:t>下浮后确定。</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合同清单中未包含的清单单价＝综合单价×（</w:t>
      </w:r>
      <w:r>
        <w:rPr>
          <w:rFonts w:ascii="宋体" w:eastAsia="宋体" w:hAnsi="宋体" w:hint="eastAsia"/>
          <w:color w:val="000000"/>
          <w:sz w:val="24"/>
          <w:szCs w:val="24"/>
          <w:shd w:val="clear" w:color="auto" w:fill="FFFFFF"/>
        </w:rPr>
        <w:t>1-  %</w:t>
      </w:r>
      <w:r>
        <w:rPr>
          <w:rFonts w:ascii="宋体" w:eastAsia="宋体" w:hAnsi="宋体" w:hint="eastAsia"/>
          <w:color w:val="000000"/>
          <w:sz w:val="24"/>
          <w:szCs w:val="24"/>
          <w:shd w:val="clear" w:color="auto" w:fill="FFFFFF"/>
        </w:rPr>
        <w:t>）（市场询价的材料不参与下浮）；</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材料价格按《深圳市建设工程价格信息》（</w:t>
      </w:r>
      <w:r>
        <w:rPr>
          <w:rFonts w:ascii="宋体" w:eastAsia="宋体" w:hAnsi="宋体" w:hint="eastAsia"/>
          <w:color w:val="000000"/>
          <w:sz w:val="24"/>
          <w:szCs w:val="24"/>
          <w:shd w:val="clear" w:color="auto" w:fill="FFFFFF"/>
        </w:rPr>
        <w:t>2023</w:t>
      </w:r>
      <w:r>
        <w:rPr>
          <w:rFonts w:ascii="宋体" w:eastAsia="宋体" w:hAnsi="宋体" w:hint="eastAsia"/>
          <w:color w:val="000000"/>
          <w:sz w:val="24"/>
          <w:szCs w:val="24"/>
          <w:shd w:val="clear" w:color="auto" w:fill="FFFFFF"/>
        </w:rPr>
        <w:t>年</w:t>
      </w:r>
      <w:r>
        <w:rPr>
          <w:rFonts w:ascii="宋体" w:eastAsia="宋体" w:hAnsi="宋体" w:hint="eastAsia"/>
          <w:color w:val="000000"/>
          <w:sz w:val="24"/>
          <w:szCs w:val="24"/>
          <w:shd w:val="clear" w:color="auto" w:fill="FFFFFF"/>
        </w:rPr>
        <w:t>4</w:t>
      </w:r>
      <w:r>
        <w:rPr>
          <w:rFonts w:ascii="宋体" w:eastAsia="宋体" w:hAnsi="宋体" w:hint="eastAsia"/>
          <w:color w:val="000000"/>
          <w:sz w:val="24"/>
          <w:szCs w:val="24"/>
          <w:shd w:val="clear" w:color="auto" w:fill="FFFFFF"/>
        </w:rPr>
        <w:t>月）</w:t>
      </w:r>
      <w:proofErr w:type="gramStart"/>
      <w:r>
        <w:rPr>
          <w:rFonts w:ascii="宋体" w:eastAsia="宋体" w:hAnsi="宋体" w:hint="eastAsia"/>
          <w:color w:val="000000"/>
          <w:sz w:val="24"/>
          <w:szCs w:val="24"/>
          <w:shd w:val="clear" w:color="auto" w:fill="FFFFFF"/>
        </w:rPr>
        <w:t>信息价</w:t>
      </w:r>
      <w:proofErr w:type="gramEnd"/>
      <w:r>
        <w:rPr>
          <w:rFonts w:ascii="宋体" w:eastAsia="宋体" w:hAnsi="宋体" w:hint="eastAsia"/>
          <w:color w:val="000000"/>
          <w:sz w:val="24"/>
          <w:szCs w:val="24"/>
          <w:shd w:val="clear" w:color="auto" w:fill="FFFFFF"/>
        </w:rPr>
        <w:t>计取</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上述</w:t>
      </w:r>
      <w:proofErr w:type="gramStart"/>
      <w:r>
        <w:rPr>
          <w:rFonts w:ascii="宋体" w:eastAsia="宋体" w:hAnsi="宋体" w:hint="eastAsia"/>
          <w:color w:val="000000"/>
          <w:sz w:val="24"/>
          <w:szCs w:val="24"/>
          <w:shd w:val="clear" w:color="auto" w:fill="FFFFFF"/>
        </w:rPr>
        <w:t>信息价</w:t>
      </w:r>
      <w:proofErr w:type="gramEnd"/>
      <w:r>
        <w:rPr>
          <w:rFonts w:ascii="宋体" w:eastAsia="宋体" w:hAnsi="宋体" w:hint="eastAsia"/>
          <w:color w:val="000000"/>
          <w:sz w:val="24"/>
          <w:szCs w:val="24"/>
          <w:shd w:val="clear" w:color="auto" w:fill="FFFFFF"/>
        </w:rPr>
        <w:t>没有的材料价格</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采用市场询价确定单价（市场询价不参与下浮），应报发包人审核确认。人工工日单价按《深圳市建设工程价格信息》（</w:t>
      </w:r>
      <w:r>
        <w:rPr>
          <w:rFonts w:ascii="宋体" w:eastAsia="宋体" w:hAnsi="宋体" w:hint="eastAsia"/>
          <w:color w:val="000000"/>
          <w:sz w:val="24"/>
          <w:szCs w:val="24"/>
          <w:shd w:val="clear" w:color="auto" w:fill="FFFFFF"/>
        </w:rPr>
        <w:t>2023</w:t>
      </w:r>
      <w:r>
        <w:rPr>
          <w:rFonts w:ascii="宋体" w:eastAsia="宋体" w:hAnsi="宋体" w:hint="eastAsia"/>
          <w:color w:val="000000"/>
          <w:sz w:val="24"/>
          <w:szCs w:val="24"/>
          <w:shd w:val="clear" w:color="auto" w:fill="FFFFFF"/>
        </w:rPr>
        <w:t>年</w:t>
      </w:r>
      <w:r>
        <w:rPr>
          <w:rFonts w:ascii="宋体" w:eastAsia="宋体" w:hAnsi="宋体" w:hint="eastAsia"/>
          <w:color w:val="000000"/>
          <w:sz w:val="24"/>
          <w:szCs w:val="24"/>
          <w:shd w:val="clear" w:color="auto" w:fill="FFFFFF"/>
        </w:rPr>
        <w:t>4</w:t>
      </w:r>
      <w:r>
        <w:rPr>
          <w:rFonts w:ascii="宋体" w:eastAsia="宋体" w:hAnsi="宋体" w:hint="eastAsia"/>
          <w:color w:val="000000"/>
          <w:sz w:val="24"/>
          <w:szCs w:val="24"/>
          <w:shd w:val="clear" w:color="auto" w:fill="FFFFFF"/>
        </w:rPr>
        <w:t>月）人工指数计取；</w:t>
      </w:r>
      <w:r>
        <w:rPr>
          <w:rFonts w:ascii="宋体" w:eastAsia="宋体" w:hAnsi="宋体" w:hint="eastAsia"/>
          <w:color w:val="000000"/>
          <w:sz w:val="24"/>
          <w:szCs w:val="24"/>
          <w:shd w:val="clear" w:color="auto" w:fill="FFFFFF"/>
        </w:rPr>
        <w:t xml:space="preserve"> </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各类取费</w:t>
      </w:r>
      <w:r>
        <w:rPr>
          <w:rFonts w:ascii="宋体" w:eastAsia="宋体" w:hAnsi="宋体" w:hint="eastAsia"/>
          <w:color w:val="000000"/>
          <w:sz w:val="24"/>
          <w:szCs w:val="24"/>
          <w:shd w:val="clear" w:color="auto" w:fill="FFFFFF"/>
        </w:rPr>
        <w:t xml:space="preserve">: </w:t>
      </w:r>
      <w:r>
        <w:rPr>
          <w:rFonts w:ascii="宋体" w:eastAsia="宋体" w:hAnsi="宋体" w:hint="eastAsia"/>
          <w:color w:val="000000"/>
          <w:sz w:val="24"/>
          <w:szCs w:val="24"/>
          <w:shd w:val="clear" w:color="auto" w:fill="FFFFFF"/>
        </w:rPr>
        <w:t>取费费率文件《深圳市建设工程计价费率标准</w:t>
      </w:r>
      <w:r>
        <w:rPr>
          <w:rFonts w:ascii="宋体" w:eastAsia="宋体" w:hAnsi="宋体" w:hint="eastAsia"/>
          <w:color w:val="000000"/>
          <w:sz w:val="24"/>
          <w:szCs w:val="24"/>
          <w:shd w:val="clear" w:color="auto" w:fill="FFFFFF"/>
        </w:rPr>
        <w:t>2018</w:t>
      </w:r>
      <w:r>
        <w:rPr>
          <w:rFonts w:ascii="宋体" w:eastAsia="宋体" w:hAnsi="宋体" w:hint="eastAsia"/>
          <w:color w:val="000000"/>
          <w:sz w:val="24"/>
          <w:szCs w:val="24"/>
          <w:shd w:val="clear" w:color="auto" w:fill="FFFFFF"/>
        </w:rPr>
        <w:t>》</w:t>
      </w:r>
      <w:proofErr w:type="gramStart"/>
      <w:r>
        <w:rPr>
          <w:rFonts w:ascii="宋体" w:eastAsia="宋体" w:hAnsi="宋体" w:hint="eastAsia"/>
          <w:color w:val="000000"/>
          <w:sz w:val="24"/>
          <w:szCs w:val="24"/>
          <w:shd w:val="clear" w:color="auto" w:fill="FFFFFF"/>
        </w:rPr>
        <w:t>深建价〔</w:t>
      </w:r>
      <w:r>
        <w:rPr>
          <w:rFonts w:ascii="宋体" w:eastAsia="宋体" w:hAnsi="宋体" w:hint="eastAsia"/>
          <w:color w:val="000000"/>
          <w:sz w:val="24"/>
          <w:szCs w:val="24"/>
          <w:shd w:val="clear" w:color="auto" w:fill="FFFFFF"/>
        </w:rPr>
        <w:t>2018</w:t>
      </w:r>
      <w:r>
        <w:rPr>
          <w:rFonts w:ascii="宋体" w:eastAsia="宋体" w:hAnsi="宋体" w:hint="eastAsia"/>
          <w:color w:val="000000"/>
          <w:sz w:val="24"/>
          <w:szCs w:val="24"/>
          <w:shd w:val="clear" w:color="auto" w:fill="FFFFFF"/>
        </w:rPr>
        <w:t>〕</w:t>
      </w:r>
      <w:proofErr w:type="gramEnd"/>
      <w:r>
        <w:rPr>
          <w:rFonts w:ascii="宋体" w:eastAsia="宋体" w:hAnsi="宋体" w:hint="eastAsia"/>
          <w:color w:val="000000"/>
          <w:sz w:val="24"/>
          <w:szCs w:val="24"/>
          <w:shd w:val="clear" w:color="auto" w:fill="FFFFFF"/>
        </w:rPr>
        <w:t>25</w:t>
      </w:r>
      <w:r>
        <w:rPr>
          <w:rFonts w:ascii="宋体" w:eastAsia="宋体" w:hAnsi="宋体" w:hint="eastAsia"/>
          <w:color w:val="000000"/>
          <w:sz w:val="24"/>
          <w:szCs w:val="24"/>
          <w:shd w:val="clear" w:color="auto" w:fill="FFFFFF"/>
        </w:rPr>
        <w:t>号、建</w:t>
      </w:r>
      <w:proofErr w:type="gramStart"/>
      <w:r>
        <w:rPr>
          <w:rFonts w:ascii="宋体" w:eastAsia="宋体" w:hAnsi="宋体" w:hint="eastAsia"/>
          <w:color w:val="000000"/>
          <w:sz w:val="24"/>
          <w:szCs w:val="24"/>
          <w:shd w:val="clear" w:color="auto" w:fill="FFFFFF"/>
        </w:rPr>
        <w:t>办标函</w:t>
      </w:r>
      <w:proofErr w:type="gramEnd"/>
      <w:r>
        <w:rPr>
          <w:rFonts w:ascii="宋体" w:eastAsia="宋体" w:hAnsi="宋体" w:hint="eastAsia"/>
          <w:color w:val="000000"/>
          <w:sz w:val="24"/>
          <w:szCs w:val="24"/>
          <w:shd w:val="clear" w:color="auto" w:fill="FFFFFF"/>
        </w:rPr>
        <w:t>[2019]193</w:t>
      </w:r>
      <w:r>
        <w:rPr>
          <w:rFonts w:ascii="宋体" w:eastAsia="宋体" w:hAnsi="宋体" w:hint="eastAsia"/>
          <w:color w:val="000000"/>
          <w:sz w:val="24"/>
          <w:szCs w:val="24"/>
          <w:shd w:val="clear" w:color="auto" w:fill="FFFFFF"/>
        </w:rPr>
        <w:t>号等。</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其他深圳市现行相关计价规范及标准，以上文件如在招标期间主管部门发布新的规范性文件，以新的文件为准。</w:t>
      </w:r>
    </w:p>
    <w:p w:rsidR="00E33FE8" w:rsidRDefault="0077758F">
      <w:pPr>
        <w:numPr>
          <w:ilvl w:val="0"/>
          <w:numId w:val="14"/>
        </w:numPr>
        <w:snapToGrid w:val="0"/>
        <w:spacing w:line="360" w:lineRule="auto"/>
        <w:ind w:left="1014" w:hanging="384"/>
        <w:jc w:val="left"/>
        <w:rPr>
          <w:rFonts w:ascii="宋体" w:eastAsia="宋体" w:hAnsi="宋体"/>
          <w:color w:val="000000"/>
          <w:sz w:val="24"/>
          <w:szCs w:val="24"/>
        </w:rPr>
      </w:pPr>
      <w:r>
        <w:rPr>
          <w:rFonts w:ascii="宋体" w:eastAsia="宋体" w:hAnsi="宋体"/>
          <w:color w:val="000000"/>
          <w:sz w:val="24"/>
          <w:szCs w:val="24"/>
        </w:rPr>
        <w:t>由</w:t>
      </w:r>
      <w:r>
        <w:rPr>
          <w:rFonts w:ascii="宋体" w:eastAsia="宋体" w:hAnsi="宋体" w:hint="eastAsia"/>
          <w:color w:val="000000"/>
          <w:sz w:val="24"/>
          <w:szCs w:val="24"/>
        </w:rPr>
        <w:t>甲方</w:t>
      </w:r>
      <w:r>
        <w:rPr>
          <w:rFonts w:ascii="宋体" w:eastAsia="宋体" w:hAnsi="宋体"/>
          <w:color w:val="000000"/>
          <w:sz w:val="24"/>
          <w:szCs w:val="24"/>
        </w:rPr>
        <w:t>批准并发出的书面变更指令，属于变更。包括</w:t>
      </w:r>
      <w:r>
        <w:rPr>
          <w:rFonts w:ascii="宋体" w:eastAsia="宋体" w:hAnsi="宋体" w:hint="eastAsia"/>
          <w:color w:val="000000"/>
          <w:sz w:val="24"/>
          <w:szCs w:val="24"/>
        </w:rPr>
        <w:t>甲方</w:t>
      </w:r>
      <w:r>
        <w:rPr>
          <w:rFonts w:ascii="宋体" w:eastAsia="宋体" w:hAnsi="宋体"/>
          <w:color w:val="000000"/>
          <w:sz w:val="24"/>
          <w:szCs w:val="24"/>
        </w:rPr>
        <w:t>直接下达的变更指令、或经</w:t>
      </w:r>
      <w:r>
        <w:rPr>
          <w:rFonts w:ascii="宋体" w:eastAsia="宋体" w:hAnsi="宋体" w:hint="eastAsia"/>
          <w:color w:val="000000"/>
          <w:sz w:val="24"/>
          <w:szCs w:val="24"/>
        </w:rPr>
        <w:t>甲方</w:t>
      </w:r>
      <w:r>
        <w:rPr>
          <w:rFonts w:ascii="宋体" w:eastAsia="宋体" w:hAnsi="宋体"/>
          <w:color w:val="000000"/>
          <w:sz w:val="24"/>
          <w:szCs w:val="24"/>
        </w:rPr>
        <w:t>批准的由监理人下达</w:t>
      </w:r>
      <w:r>
        <w:rPr>
          <w:rFonts w:ascii="宋体" w:eastAsia="宋体" w:hAnsi="宋体"/>
          <w:color w:val="000000"/>
          <w:sz w:val="24"/>
          <w:szCs w:val="24"/>
        </w:rPr>
        <w:t>的变更指令。</w:t>
      </w:r>
      <w:r>
        <w:rPr>
          <w:rFonts w:ascii="宋体" w:eastAsia="宋体" w:hAnsi="宋体" w:hint="eastAsia"/>
          <w:color w:val="000000"/>
          <w:sz w:val="24"/>
          <w:szCs w:val="24"/>
        </w:rPr>
        <w:t>乙方</w:t>
      </w:r>
      <w:r>
        <w:rPr>
          <w:rFonts w:ascii="宋体" w:eastAsia="宋体" w:hAnsi="宋体"/>
          <w:color w:val="000000"/>
          <w:sz w:val="24"/>
          <w:szCs w:val="24"/>
        </w:rPr>
        <w:t>对自身的设计、采购、施工、竣工试验、竣工</w:t>
      </w:r>
      <w:proofErr w:type="gramStart"/>
      <w:r>
        <w:rPr>
          <w:rFonts w:ascii="宋体" w:eastAsia="宋体" w:hAnsi="宋体"/>
          <w:color w:val="000000"/>
          <w:sz w:val="24"/>
          <w:szCs w:val="24"/>
        </w:rPr>
        <w:t>后试验</w:t>
      </w:r>
      <w:proofErr w:type="gramEnd"/>
      <w:r>
        <w:rPr>
          <w:rFonts w:ascii="宋体" w:eastAsia="宋体" w:hAnsi="宋体"/>
          <w:color w:val="000000"/>
          <w:sz w:val="24"/>
          <w:szCs w:val="24"/>
        </w:rPr>
        <w:t>存在的缺陷，应自费修正、调整和完善，不属于变更。</w:t>
      </w:r>
    </w:p>
    <w:p w:rsidR="00E33FE8" w:rsidRDefault="0077758F">
      <w:pPr>
        <w:numPr>
          <w:ilvl w:val="0"/>
          <w:numId w:val="11"/>
        </w:numPr>
        <w:snapToGrid w:val="0"/>
        <w:spacing w:line="360" w:lineRule="auto"/>
        <w:ind w:firstLine="480"/>
        <w:rPr>
          <w:rFonts w:ascii="宋体" w:eastAsia="宋体" w:hAnsi="宋体" w:cs="宋体"/>
          <w:color w:val="333333"/>
          <w:sz w:val="24"/>
          <w:szCs w:val="24"/>
        </w:rPr>
      </w:pPr>
      <w:r>
        <w:rPr>
          <w:rFonts w:ascii="宋体" w:eastAsia="宋体" w:hAnsi="宋体" w:cs="宋体" w:hint="eastAsia"/>
          <w:color w:val="333333"/>
          <w:sz w:val="24"/>
          <w:szCs w:val="24"/>
        </w:rPr>
        <w:t>竣工结算书的编制和提交</w:t>
      </w:r>
    </w:p>
    <w:p w:rsidR="00E33FE8" w:rsidRDefault="0077758F">
      <w:pPr>
        <w:numPr>
          <w:ilvl w:val="0"/>
          <w:numId w:val="15"/>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本项目为固定单价合同，工程量按实结算，措施费为包干价。</w:t>
      </w:r>
    </w:p>
    <w:p w:rsidR="00E33FE8" w:rsidRDefault="0077758F">
      <w:pPr>
        <w:numPr>
          <w:ilvl w:val="0"/>
          <w:numId w:val="15"/>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乙方应按照本合同第四条中关于工程费用的约定编制结算书；</w:t>
      </w:r>
    </w:p>
    <w:p w:rsidR="00E33FE8" w:rsidRDefault="0077758F">
      <w:pPr>
        <w:numPr>
          <w:ilvl w:val="0"/>
          <w:numId w:val="15"/>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乙方应在取得竣工验收合格报告后</w:t>
      </w:r>
      <w:r>
        <w:rPr>
          <w:rFonts w:ascii="宋体" w:eastAsia="宋体" w:hAnsi="宋体" w:hint="eastAsia"/>
          <w:color w:val="000000"/>
          <w:sz w:val="24"/>
          <w:szCs w:val="24"/>
          <w:shd w:val="clear" w:color="auto" w:fill="FFFFFF"/>
        </w:rPr>
        <w:t>15</w:t>
      </w:r>
      <w:r>
        <w:rPr>
          <w:rFonts w:ascii="宋体" w:eastAsia="宋体" w:hAnsi="宋体" w:hint="eastAsia"/>
          <w:color w:val="000000"/>
          <w:sz w:val="24"/>
          <w:szCs w:val="24"/>
          <w:shd w:val="clear" w:color="auto" w:fill="FFFFFF"/>
        </w:rPr>
        <w:t>日内向甲方提交完整的结算资料，资料包括但不限于：施工合同、招标文件、投标文件、开</w:t>
      </w:r>
      <w:proofErr w:type="gramStart"/>
      <w:r>
        <w:rPr>
          <w:rFonts w:ascii="宋体" w:eastAsia="宋体" w:hAnsi="宋体" w:hint="eastAsia"/>
          <w:color w:val="000000"/>
          <w:sz w:val="24"/>
          <w:szCs w:val="24"/>
          <w:shd w:val="clear" w:color="auto" w:fill="FFFFFF"/>
        </w:rPr>
        <w:t>工令</w:t>
      </w:r>
      <w:proofErr w:type="gramEnd"/>
      <w:r>
        <w:rPr>
          <w:rFonts w:ascii="宋体" w:eastAsia="宋体" w:hAnsi="宋体" w:hint="eastAsia"/>
          <w:color w:val="000000"/>
          <w:sz w:val="24"/>
          <w:szCs w:val="24"/>
          <w:shd w:val="clear" w:color="auto" w:fill="FFFFFF"/>
        </w:rPr>
        <w:t>、图纸会审记录、施工组织设计、施工图、竣工图、签证单、变更单、竣工验收报告、竣工结算书、工程量计算书等与竣工结算有关的资料（以上资料一式两份，复印</w:t>
      </w:r>
      <w:r>
        <w:rPr>
          <w:rFonts w:ascii="宋体" w:eastAsia="宋体" w:hAnsi="宋体" w:hint="eastAsia"/>
          <w:color w:val="000000"/>
          <w:sz w:val="24"/>
          <w:szCs w:val="24"/>
          <w:shd w:val="clear" w:color="auto" w:fill="FFFFFF"/>
        </w:rPr>
        <w:t>件加盖公章，同时提供对应电子版文件）。</w:t>
      </w:r>
    </w:p>
    <w:p w:rsidR="00E33FE8" w:rsidRDefault="0077758F">
      <w:pPr>
        <w:snapToGrid w:val="0"/>
        <w:spacing w:line="360" w:lineRule="auto"/>
        <w:ind w:firstLine="480"/>
        <w:rPr>
          <w:rFonts w:ascii="微软雅黑" w:eastAsia="微软雅黑" w:hAnsi="微软雅黑"/>
          <w:color w:val="333333"/>
          <w:sz w:val="22"/>
        </w:rPr>
      </w:pPr>
      <w:r>
        <w:rPr>
          <w:rFonts w:ascii="宋体" w:eastAsia="宋体" w:hAnsi="宋体"/>
          <w:b/>
          <w:bCs/>
          <w:color w:val="000000"/>
          <w:spacing w:val="8"/>
          <w:sz w:val="24"/>
          <w:szCs w:val="24"/>
        </w:rPr>
        <w:t>第五条</w:t>
      </w:r>
      <w:r>
        <w:rPr>
          <w:rFonts w:ascii="宋体" w:eastAsia="宋体" w:hAnsi="宋体"/>
          <w:b/>
          <w:bCs/>
          <w:color w:val="000000"/>
          <w:spacing w:val="8"/>
          <w:sz w:val="24"/>
          <w:szCs w:val="24"/>
        </w:rPr>
        <w:t xml:space="preserve"> </w:t>
      </w:r>
      <w:r>
        <w:rPr>
          <w:rFonts w:ascii="宋体" w:eastAsia="宋体" w:hAnsi="宋体"/>
          <w:b/>
          <w:bCs/>
          <w:color w:val="000000"/>
          <w:spacing w:val="8"/>
          <w:sz w:val="24"/>
          <w:szCs w:val="24"/>
        </w:rPr>
        <w:t>双方义务</w:t>
      </w:r>
    </w:p>
    <w:p w:rsidR="00E33FE8" w:rsidRDefault="0077758F">
      <w:pPr>
        <w:pStyle w:val="2"/>
        <w:snapToGrid w:val="0"/>
        <w:spacing w:line="360" w:lineRule="auto"/>
        <w:ind w:firstLine="480"/>
        <w:rPr>
          <w:rFonts w:ascii="宋体" w:eastAsia="宋体" w:hAnsi="宋体" w:cs="宋体"/>
          <w:b w:val="0"/>
          <w:bCs w:val="0"/>
          <w:color w:val="333333"/>
          <w:sz w:val="24"/>
          <w:szCs w:val="24"/>
        </w:rPr>
      </w:pPr>
      <w:r>
        <w:rPr>
          <w:rFonts w:ascii="宋体" w:eastAsia="宋体" w:hAnsi="宋体" w:cs="宋体" w:hint="eastAsia"/>
          <w:b w:val="0"/>
          <w:bCs w:val="0"/>
          <w:color w:val="333333"/>
          <w:sz w:val="24"/>
          <w:szCs w:val="24"/>
        </w:rPr>
        <w:t>（一）甲方义务</w:t>
      </w:r>
    </w:p>
    <w:p w:rsidR="00E33FE8" w:rsidRDefault="0077758F">
      <w:pPr>
        <w:numPr>
          <w:ilvl w:val="0"/>
          <w:numId w:val="16"/>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委派现场代表负责对施工进行全面管理，解决施工过程中出现的需要甲方协调的相关问题，并参与现场各种验收和签证工作。如变更现场代表应及时通知乙方。</w:t>
      </w:r>
    </w:p>
    <w:p w:rsidR="00E33FE8" w:rsidRDefault="0077758F">
      <w:pPr>
        <w:numPr>
          <w:ilvl w:val="0"/>
          <w:numId w:val="16"/>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向乙方提供现场用水、用电接驳点（水电费由乙方承担）。</w:t>
      </w:r>
    </w:p>
    <w:p w:rsidR="00E33FE8" w:rsidRDefault="0077758F">
      <w:pPr>
        <w:numPr>
          <w:ilvl w:val="0"/>
          <w:numId w:val="16"/>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本合同约定的所有工程内容验收合格，且收到乙方提交的验收报告和相关文件资料后</w:t>
      </w:r>
      <w:r>
        <w:rPr>
          <w:rFonts w:ascii="宋体" w:eastAsia="宋体" w:hAnsi="宋体" w:hint="eastAsia"/>
          <w:color w:val="000000"/>
          <w:sz w:val="24"/>
          <w:szCs w:val="24"/>
          <w:shd w:val="clear" w:color="auto" w:fill="FFFFFF"/>
        </w:rPr>
        <w:t>3</w:t>
      </w:r>
      <w:r>
        <w:rPr>
          <w:rFonts w:ascii="宋体" w:eastAsia="宋体" w:hAnsi="宋体" w:hint="eastAsia"/>
          <w:color w:val="000000"/>
          <w:sz w:val="24"/>
          <w:szCs w:val="24"/>
          <w:shd w:val="clear" w:color="auto" w:fill="FFFFFF"/>
        </w:rPr>
        <w:t>日内予以确认，并按合同约定支付款项。</w:t>
      </w:r>
    </w:p>
    <w:p w:rsidR="00E33FE8" w:rsidRDefault="0077758F">
      <w:pPr>
        <w:numPr>
          <w:ilvl w:val="0"/>
          <w:numId w:val="16"/>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负责协调乙方与其他各承包单位的关系。</w:t>
      </w:r>
    </w:p>
    <w:p w:rsidR="00E33FE8" w:rsidRDefault="0077758F">
      <w:pPr>
        <w:pStyle w:val="2"/>
        <w:numPr>
          <w:ilvl w:val="0"/>
          <w:numId w:val="17"/>
        </w:numPr>
        <w:snapToGrid w:val="0"/>
        <w:spacing w:line="360" w:lineRule="auto"/>
        <w:ind w:firstLineChars="266" w:firstLine="638"/>
      </w:pPr>
      <w:r>
        <w:rPr>
          <w:rFonts w:ascii="宋体" w:eastAsia="宋体" w:hAnsi="宋体" w:cs="宋体" w:hint="eastAsia"/>
          <w:b w:val="0"/>
          <w:bCs w:val="0"/>
          <w:color w:val="333333"/>
          <w:sz w:val="24"/>
          <w:szCs w:val="24"/>
        </w:rPr>
        <w:t>乙方义务</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委派现场代表负责现场施工全面管理。该现场代表须持有与本项目相适应的资格证书，如变更现场代表应事先经甲方书面同意。</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乙方应当具备中华人民共和国政府认可的与本合同工程施工相应的资质证书。如因资质证书造成甲方损失的，乙方应当赔偿损失。</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乙方须按甲方确认的施工做法及技术要求进行施工，并按时提交施工验收报告，并对其提交成果报告的真实性、有效性、准确性负责。</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 </w:t>
      </w:r>
      <w:r>
        <w:rPr>
          <w:rFonts w:ascii="宋体" w:eastAsia="宋体" w:hAnsi="宋体" w:hint="eastAsia"/>
          <w:color w:val="000000"/>
          <w:sz w:val="24"/>
          <w:szCs w:val="24"/>
          <w:shd w:val="clear" w:color="auto" w:fill="FFFFFF"/>
        </w:rPr>
        <w:t>达到本合同约定的付款条件并经甲方确认后应向甲方发出付款通知及提供相关资料。若乙方未及时提供前述资料，甲方可相应顺延付款时间。</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 </w:t>
      </w:r>
      <w:r>
        <w:rPr>
          <w:rFonts w:ascii="宋体" w:eastAsia="宋体" w:hAnsi="宋体" w:hint="eastAsia"/>
          <w:color w:val="000000"/>
          <w:sz w:val="24"/>
          <w:szCs w:val="24"/>
          <w:shd w:val="clear" w:color="auto" w:fill="FFFFFF"/>
        </w:rPr>
        <w:t>按相关安全法规进行安全工作，遵守</w:t>
      </w:r>
      <w:r>
        <w:rPr>
          <w:rFonts w:ascii="宋体" w:eastAsia="宋体" w:hAnsi="宋体" w:hint="eastAsia"/>
          <w:color w:val="000000"/>
          <w:sz w:val="24"/>
          <w:szCs w:val="24"/>
          <w:shd w:val="clear" w:color="auto" w:fill="FFFFFF"/>
        </w:rPr>
        <w:t>甲方施工现场管理的有关规定，承担在工作过程中的防火、防盗、防止意外事故发生等安全责任。若出现安全问题，责任由乙方自行承担。</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乙方如在施工过程中损坏甲方现场的其他工程成品或半成品及存放物品，乙方应赔偿给甲方，甲方有权在结算款中扣除。</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乙方应配合甲方的现场管理，不得以任何理由拒绝本项目范围内甲方的工作安排。</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乙方负责竣工图的绘制，图纸一式四份，所需费用</w:t>
      </w:r>
      <w:proofErr w:type="gramStart"/>
      <w:r>
        <w:rPr>
          <w:rFonts w:ascii="宋体" w:eastAsia="宋体" w:hAnsi="宋体" w:hint="eastAsia"/>
          <w:color w:val="000000"/>
          <w:sz w:val="24"/>
          <w:szCs w:val="24"/>
          <w:shd w:val="clear" w:color="auto" w:fill="FFFFFF"/>
        </w:rPr>
        <w:t>已综合</w:t>
      </w:r>
      <w:proofErr w:type="gramEnd"/>
      <w:r>
        <w:rPr>
          <w:rFonts w:ascii="宋体" w:eastAsia="宋体" w:hAnsi="宋体" w:hint="eastAsia"/>
          <w:color w:val="000000"/>
          <w:sz w:val="24"/>
          <w:szCs w:val="24"/>
          <w:shd w:val="clear" w:color="auto" w:fill="FFFFFF"/>
        </w:rPr>
        <w:t>包含在合同价内，结算</w:t>
      </w:r>
      <w:proofErr w:type="gramStart"/>
      <w:r>
        <w:rPr>
          <w:rFonts w:ascii="宋体" w:eastAsia="宋体" w:hAnsi="宋体" w:hint="eastAsia"/>
          <w:color w:val="000000"/>
          <w:sz w:val="24"/>
          <w:szCs w:val="24"/>
          <w:shd w:val="clear" w:color="auto" w:fill="FFFFFF"/>
        </w:rPr>
        <w:t>不</w:t>
      </w:r>
      <w:proofErr w:type="gramEnd"/>
      <w:r>
        <w:rPr>
          <w:rFonts w:ascii="宋体" w:eastAsia="宋体" w:hAnsi="宋体" w:hint="eastAsia"/>
          <w:color w:val="000000"/>
          <w:sz w:val="24"/>
          <w:szCs w:val="24"/>
          <w:shd w:val="clear" w:color="auto" w:fill="FFFFFF"/>
        </w:rPr>
        <w:t>另外支付。</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乙方须负责本项目相关的报建手续，所发生的费用综合包含在合同价总价内，结算</w:t>
      </w:r>
      <w:proofErr w:type="gramStart"/>
      <w:r>
        <w:rPr>
          <w:rFonts w:ascii="宋体" w:eastAsia="宋体" w:hAnsi="宋体" w:hint="eastAsia"/>
          <w:color w:val="000000"/>
          <w:sz w:val="24"/>
          <w:szCs w:val="24"/>
          <w:shd w:val="clear" w:color="auto" w:fill="FFFFFF"/>
        </w:rPr>
        <w:t>不</w:t>
      </w:r>
      <w:proofErr w:type="gramEnd"/>
      <w:r>
        <w:rPr>
          <w:rFonts w:ascii="宋体" w:eastAsia="宋体" w:hAnsi="宋体" w:hint="eastAsia"/>
          <w:color w:val="000000"/>
          <w:sz w:val="24"/>
          <w:szCs w:val="24"/>
          <w:shd w:val="clear" w:color="auto" w:fill="FFFFFF"/>
        </w:rPr>
        <w:t>另外支付。</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乙方应按政策规定购买“建筑安全一切险</w:t>
      </w:r>
      <w:r>
        <w:rPr>
          <w:rFonts w:ascii="宋体" w:eastAsia="宋体" w:hAnsi="宋体" w:hint="eastAsia"/>
          <w:color w:val="000000"/>
          <w:sz w:val="24"/>
          <w:szCs w:val="24"/>
          <w:shd w:val="clear" w:color="auto" w:fill="FFFFFF"/>
        </w:rPr>
        <w:t>”（含第三者责任险），乙方并向甲方提交购买保险的发票复印件，费用实报实销，与工程结算款一并支付。乙方必须承担在本工程施工期间发生的或本工程引致的人身伤亡及</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或财产损害的包括但不限于费用、责任、损失、赔偿等一切法律责任，并</w:t>
      </w:r>
      <w:proofErr w:type="gramStart"/>
      <w:r>
        <w:rPr>
          <w:rFonts w:ascii="宋体" w:eastAsia="宋体" w:hAnsi="宋体" w:hint="eastAsia"/>
          <w:color w:val="000000"/>
          <w:sz w:val="24"/>
          <w:szCs w:val="24"/>
          <w:shd w:val="clear" w:color="auto" w:fill="FFFFFF"/>
        </w:rPr>
        <w:t>须保障</w:t>
      </w:r>
      <w:proofErr w:type="gramEnd"/>
      <w:r>
        <w:rPr>
          <w:rFonts w:ascii="宋体" w:eastAsia="宋体" w:hAnsi="宋体" w:hint="eastAsia"/>
          <w:color w:val="000000"/>
          <w:sz w:val="24"/>
          <w:szCs w:val="24"/>
          <w:shd w:val="clear" w:color="auto" w:fill="FFFFFF"/>
        </w:rPr>
        <w:t>甲方免于承担该等责任。</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乙方应当在项目开工前，向本工程所在地的社会保险经办机构办理建设项目工伤保险参保缴费手续。工人工伤保险，所发生的费用综合包含在合同价总价内，结算</w:t>
      </w:r>
      <w:proofErr w:type="gramStart"/>
      <w:r>
        <w:rPr>
          <w:rFonts w:ascii="宋体" w:eastAsia="宋体" w:hAnsi="宋体" w:hint="eastAsia"/>
          <w:color w:val="000000"/>
          <w:sz w:val="24"/>
          <w:szCs w:val="24"/>
          <w:shd w:val="clear" w:color="auto" w:fill="FFFFFF"/>
        </w:rPr>
        <w:t>不</w:t>
      </w:r>
      <w:proofErr w:type="gramEnd"/>
      <w:r>
        <w:rPr>
          <w:rFonts w:ascii="宋体" w:eastAsia="宋体" w:hAnsi="宋体" w:hint="eastAsia"/>
          <w:color w:val="000000"/>
          <w:sz w:val="24"/>
          <w:szCs w:val="24"/>
          <w:shd w:val="clear" w:color="auto" w:fill="FFFFFF"/>
        </w:rPr>
        <w:t>另外支付。</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因本工程处于成熟工业区内，场地受限，乙方需自行解决材料堆放场地，提供物品存放场所，并无条件配合材料转运。</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本工程已聘请物业，乙方须配合物业管理，自行承担物业押金、物业管理费等物业管理处收取的费用。</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乙方须接受甲方安全检查，若乙方施工期间安全管理不到位，出现安全隐患，甲方委派的现场代表或甲方安全管理部门（含甲方上级公司安全管理部门）有权对乙方进行</w:t>
      </w:r>
      <w:r>
        <w:rPr>
          <w:rFonts w:ascii="宋体" w:eastAsia="宋体" w:hAnsi="宋体" w:hint="eastAsia"/>
          <w:color w:val="000000"/>
          <w:sz w:val="24"/>
          <w:szCs w:val="24"/>
          <w:shd w:val="clear" w:color="auto" w:fill="FFFFFF"/>
        </w:rPr>
        <w:t>2000-10000</w:t>
      </w:r>
      <w:r>
        <w:rPr>
          <w:rFonts w:ascii="宋体" w:eastAsia="宋体" w:hAnsi="宋体" w:hint="eastAsia"/>
          <w:color w:val="000000"/>
          <w:sz w:val="24"/>
          <w:szCs w:val="24"/>
          <w:shd w:val="clear" w:color="auto" w:fill="FFFFFF"/>
        </w:rPr>
        <w:t>元</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次的处罚。</w:t>
      </w:r>
    </w:p>
    <w:p w:rsidR="00E33FE8" w:rsidRDefault="0077758F">
      <w:pPr>
        <w:numPr>
          <w:ilvl w:val="0"/>
          <w:numId w:val="18"/>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本工程为房屋加固后的配套项目，乙方须尽最大可能配合房屋加固工作，若因乙方原因导致房屋加固工程进度受阻，甲方或甲方委派的现场代表有权对乙方进行</w:t>
      </w:r>
      <w:r>
        <w:rPr>
          <w:rFonts w:ascii="宋体" w:eastAsia="宋体" w:hAnsi="宋体" w:hint="eastAsia"/>
          <w:color w:val="000000"/>
          <w:sz w:val="24"/>
          <w:szCs w:val="24"/>
          <w:shd w:val="clear" w:color="auto" w:fill="FFFFFF"/>
        </w:rPr>
        <w:t>2000-10000</w:t>
      </w:r>
      <w:r>
        <w:rPr>
          <w:rFonts w:ascii="宋体" w:eastAsia="宋体" w:hAnsi="宋体" w:hint="eastAsia"/>
          <w:color w:val="000000"/>
          <w:sz w:val="24"/>
          <w:szCs w:val="24"/>
          <w:shd w:val="clear" w:color="auto" w:fill="FFFFFF"/>
        </w:rPr>
        <w:t>元</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日的处罚。</w:t>
      </w:r>
    </w:p>
    <w:p w:rsidR="00E33FE8" w:rsidRDefault="00E33FE8">
      <w:pPr>
        <w:snapToGrid w:val="0"/>
        <w:spacing w:after="200" w:line="300" w:lineRule="auto"/>
        <w:ind w:firstLineChars="200" w:firstLine="480"/>
        <w:rPr>
          <w:rFonts w:ascii="宋体" w:eastAsia="宋体" w:hAnsi="宋体"/>
          <w:color w:val="000000"/>
          <w:sz w:val="24"/>
          <w:szCs w:val="24"/>
        </w:rPr>
      </w:pPr>
    </w:p>
    <w:p w:rsidR="00E33FE8" w:rsidRDefault="0077758F">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第六条</w:t>
      </w:r>
      <w:r>
        <w:rPr>
          <w:rFonts w:ascii="宋体" w:eastAsia="宋体" w:hAnsi="宋体"/>
          <w:b/>
          <w:bCs/>
          <w:color w:val="000000"/>
          <w:spacing w:val="8"/>
          <w:sz w:val="24"/>
          <w:szCs w:val="24"/>
        </w:rPr>
        <w:t xml:space="preserve">  </w:t>
      </w:r>
      <w:r>
        <w:rPr>
          <w:rFonts w:ascii="宋体" w:eastAsia="宋体" w:hAnsi="宋体"/>
          <w:b/>
          <w:bCs/>
          <w:color w:val="000000"/>
          <w:spacing w:val="8"/>
          <w:sz w:val="24"/>
          <w:szCs w:val="24"/>
        </w:rPr>
        <w:t>违约责任</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甲方未能按本合同约定提供施工场地及工作面，工期相应顺延，甲方无需承担</w:t>
      </w:r>
      <w:r>
        <w:rPr>
          <w:rFonts w:ascii="宋体" w:eastAsia="宋体" w:hAnsi="宋体" w:hint="eastAsia"/>
          <w:color w:val="000000"/>
          <w:sz w:val="24"/>
          <w:szCs w:val="24"/>
          <w:shd w:val="clear" w:color="auto" w:fill="FFFFFF"/>
          <w:lang w:eastAsia="zh-Hans"/>
        </w:rPr>
        <w:t>任何</w:t>
      </w:r>
      <w:r>
        <w:rPr>
          <w:rFonts w:ascii="宋体" w:eastAsia="宋体" w:hAnsi="宋体" w:hint="eastAsia"/>
          <w:color w:val="000000"/>
          <w:sz w:val="24"/>
          <w:szCs w:val="24"/>
          <w:shd w:val="clear" w:color="auto" w:fill="FFFFFF"/>
        </w:rPr>
        <w:t>赔偿责任。</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乙方未能按合同约定时间通过竣工验收，乙方应承担违约责任。每逾期一日，按延期违约</w:t>
      </w:r>
      <w:r>
        <w:rPr>
          <w:rFonts w:ascii="宋体" w:eastAsia="宋体" w:hAnsi="宋体" w:hint="eastAsia"/>
          <w:color w:val="000000"/>
          <w:sz w:val="24"/>
          <w:szCs w:val="24"/>
          <w:shd w:val="clear" w:color="auto" w:fill="FFFFFF"/>
        </w:rPr>
        <w:t>5000</w:t>
      </w:r>
      <w:r>
        <w:rPr>
          <w:rFonts w:ascii="宋体" w:eastAsia="宋体" w:hAnsi="宋体" w:hint="eastAsia"/>
          <w:color w:val="000000"/>
          <w:sz w:val="24"/>
          <w:szCs w:val="24"/>
          <w:shd w:val="clear" w:color="auto" w:fill="FFFFFF"/>
        </w:rPr>
        <w:t>元</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日历天，向甲方支付违约金，违约金上限为合同价的</w:t>
      </w:r>
      <w:r>
        <w:rPr>
          <w:rFonts w:ascii="宋体" w:eastAsia="宋体" w:hAnsi="宋体" w:hint="eastAsia"/>
          <w:color w:val="000000"/>
          <w:sz w:val="24"/>
          <w:szCs w:val="24"/>
          <w:shd w:val="clear" w:color="auto" w:fill="FFFFFF"/>
        </w:rPr>
        <w:t>30%</w:t>
      </w:r>
      <w:r>
        <w:rPr>
          <w:rFonts w:ascii="宋体" w:eastAsia="宋体" w:hAnsi="宋体" w:hint="eastAsia"/>
          <w:color w:val="000000"/>
          <w:sz w:val="24"/>
          <w:szCs w:val="24"/>
          <w:shd w:val="clear" w:color="auto" w:fill="FFFFFF"/>
        </w:rPr>
        <w:t>。逾期超过</w:t>
      </w:r>
      <w:r>
        <w:rPr>
          <w:rFonts w:ascii="宋体" w:eastAsia="宋体" w:hAnsi="宋体" w:hint="eastAsia"/>
          <w:color w:val="000000"/>
          <w:sz w:val="24"/>
          <w:szCs w:val="24"/>
          <w:shd w:val="clear" w:color="auto" w:fill="FFFFFF"/>
        </w:rPr>
        <w:t>5</w:t>
      </w:r>
      <w:r>
        <w:rPr>
          <w:rFonts w:ascii="宋体" w:eastAsia="宋体" w:hAnsi="宋体" w:hint="eastAsia"/>
          <w:color w:val="000000"/>
          <w:sz w:val="24"/>
          <w:szCs w:val="24"/>
          <w:shd w:val="clear" w:color="auto" w:fill="FFFFFF"/>
        </w:rPr>
        <w:t>天的，甲方有权解除合同，并有权要求乙方按照本合同总金额</w:t>
      </w:r>
      <w:r>
        <w:rPr>
          <w:rFonts w:ascii="宋体" w:eastAsia="宋体" w:hAnsi="宋体" w:hint="eastAsia"/>
          <w:color w:val="000000"/>
          <w:sz w:val="24"/>
          <w:szCs w:val="24"/>
          <w:shd w:val="clear" w:color="auto" w:fill="FFFFFF"/>
        </w:rPr>
        <w:t>30%</w:t>
      </w:r>
      <w:r>
        <w:rPr>
          <w:rFonts w:ascii="宋体" w:eastAsia="宋体" w:hAnsi="宋体" w:hint="eastAsia"/>
          <w:color w:val="000000"/>
          <w:sz w:val="24"/>
          <w:szCs w:val="24"/>
          <w:shd w:val="clear" w:color="auto" w:fill="FFFFFF"/>
        </w:rPr>
        <w:t>的标准向甲方支付违约金</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因发包人原因工期延误且经发包人批准的除外</w:t>
      </w:r>
      <w:r>
        <w:rPr>
          <w:rFonts w:ascii="宋体" w:eastAsia="宋体" w:hAnsi="宋体" w:hint="eastAsia"/>
          <w:color w:val="000000"/>
          <w:sz w:val="24"/>
          <w:szCs w:val="24"/>
          <w:shd w:val="clear" w:color="auto" w:fill="FFFFFF"/>
        </w:rPr>
        <w:t>)</w:t>
      </w:r>
      <w:r>
        <w:rPr>
          <w:rFonts w:ascii="宋体" w:eastAsia="宋体" w:hAnsi="宋体" w:hint="eastAsia"/>
          <w:color w:val="000000"/>
          <w:sz w:val="24"/>
          <w:szCs w:val="24"/>
          <w:shd w:val="clear" w:color="auto" w:fill="FFFFFF"/>
        </w:rPr>
        <w:t>。</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如因乙方提交的成果报告造成甲方工程质量问题的，视为乙方违约。甲方有权向乙方追究由此而产生的经济、法律责任。</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乙方应向甲方支付的违约金，甲方有权直接在应付而未付款中扣除，违约金不足以弥补甲方损失的，甲方可继续向乙方追偿。</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除本合同和法律法规另有规定外，任何一方均无权提前解除合同，否则视为违约，守约方有权选择解除合同或要求违约方继续履行合同。如守约方选择解除合同，则违约方应向对方支付合同总金额</w:t>
      </w:r>
      <w:r>
        <w:rPr>
          <w:rFonts w:ascii="宋体" w:eastAsia="宋体" w:hAnsi="宋体" w:hint="eastAsia"/>
          <w:color w:val="000000"/>
          <w:sz w:val="24"/>
          <w:szCs w:val="24"/>
          <w:shd w:val="clear" w:color="auto" w:fill="FFFFFF"/>
        </w:rPr>
        <w:t>30%</w:t>
      </w:r>
      <w:r>
        <w:rPr>
          <w:rFonts w:ascii="宋体" w:eastAsia="宋体" w:hAnsi="宋体" w:hint="eastAsia"/>
          <w:color w:val="000000"/>
          <w:sz w:val="24"/>
          <w:szCs w:val="24"/>
          <w:shd w:val="clear" w:color="auto" w:fill="FFFFFF"/>
        </w:rPr>
        <w:t>的违约金，如违约金不足以偿付对方损失，违约方还应赔偿因其违约给对方造成的损失。</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乙方应保证所采用的装修材料满足环保</w:t>
      </w:r>
      <w:r>
        <w:rPr>
          <w:rFonts w:ascii="宋体" w:eastAsia="宋体" w:hAnsi="宋体" w:hint="eastAsia"/>
          <w:color w:val="000000"/>
          <w:sz w:val="24"/>
          <w:szCs w:val="24"/>
          <w:shd w:val="clear" w:color="auto" w:fill="FFFFFF"/>
        </w:rPr>
        <w:t>、防火、无辐射、对人体无害等基本要求，后期甲方有权进行抽检，产品不合格的，乙方需承担检测相关费用并完成整改；再次检测仍不合格的，乙方有义务整改直至合格，承担所有损失及相关费用。</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如任何一方违约，守约方为维护权益向违约方追偿所发生的一切费用（包括但不限于律师费、诉讼费、保全费、担保费、交通费、差旅费、鉴定费等）均由违约方承担。</w:t>
      </w:r>
    </w:p>
    <w:p w:rsidR="00E33FE8" w:rsidRDefault="0077758F">
      <w:pPr>
        <w:numPr>
          <w:ilvl w:val="0"/>
          <w:numId w:val="19"/>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律师费收费依据起诉时广东省或深圳市关于律师服务收费的最新规定标准，按争议标的额的比例计算。</w:t>
      </w:r>
    </w:p>
    <w:p w:rsidR="00E33FE8" w:rsidRDefault="0077758F">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第七条</w:t>
      </w:r>
      <w:r>
        <w:rPr>
          <w:rFonts w:ascii="宋体" w:eastAsia="宋体" w:hAnsi="宋体"/>
          <w:b/>
          <w:bCs/>
          <w:color w:val="000000"/>
          <w:spacing w:val="8"/>
          <w:sz w:val="24"/>
          <w:szCs w:val="24"/>
        </w:rPr>
        <w:t xml:space="preserve">  </w:t>
      </w:r>
      <w:r>
        <w:rPr>
          <w:rFonts w:ascii="宋体" w:eastAsia="宋体" w:hAnsi="宋体"/>
          <w:b/>
          <w:bCs/>
          <w:color w:val="000000"/>
          <w:spacing w:val="8"/>
          <w:sz w:val="24"/>
          <w:szCs w:val="24"/>
        </w:rPr>
        <w:t>措施项目清单（包括但不限于下列项目）的说明</w:t>
      </w:r>
    </w:p>
    <w:p w:rsidR="00E33FE8" w:rsidRDefault="0077758F">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本项目措施费用包干。</w:t>
      </w:r>
    </w:p>
    <w:p w:rsidR="00E33FE8" w:rsidRDefault="0077758F">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安全文明施工措施</w:t>
      </w:r>
      <w:r>
        <w:rPr>
          <w:rFonts w:ascii="宋体" w:eastAsia="宋体" w:hAnsi="宋体"/>
          <w:b/>
          <w:bCs/>
          <w:color w:val="000000"/>
          <w:sz w:val="24"/>
          <w:szCs w:val="24"/>
        </w:rPr>
        <w:t>费</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w:t>
      </w:r>
      <w:proofErr w:type="gramStart"/>
      <w:r>
        <w:rPr>
          <w:rFonts w:ascii="宋体" w:eastAsia="宋体" w:hAnsi="宋体"/>
          <w:color w:val="000000"/>
          <w:sz w:val="24"/>
          <w:szCs w:val="24"/>
        </w:rPr>
        <w:t>费按照</w:t>
      </w:r>
      <w:proofErr w:type="gramEnd"/>
      <w:r>
        <w:rPr>
          <w:rFonts w:ascii="宋体" w:eastAsia="宋体" w:hAnsi="宋体"/>
          <w:color w:val="000000"/>
          <w:sz w:val="24"/>
          <w:szCs w:val="24"/>
        </w:rPr>
        <w:t>《深圳市建设工程计价规程（</w:t>
      </w:r>
      <w:r>
        <w:rPr>
          <w:rFonts w:ascii="宋体" w:eastAsia="宋体" w:hAnsi="宋体"/>
          <w:color w:val="000000"/>
          <w:sz w:val="24"/>
          <w:szCs w:val="24"/>
        </w:rPr>
        <w:t>2017</w:t>
      </w:r>
      <w:r>
        <w:rPr>
          <w:rFonts w:ascii="宋体" w:eastAsia="宋体" w:hAnsi="宋体"/>
          <w:color w:val="000000"/>
          <w:sz w:val="24"/>
          <w:szCs w:val="24"/>
        </w:rPr>
        <w:t>）》，内容包括施工企业临时设施、所有涉及工程安全和文明施工的费用等。</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w:t>
      </w:r>
      <w:r>
        <w:rPr>
          <w:rFonts w:ascii="宋体" w:eastAsia="宋体" w:hAnsi="宋体"/>
          <w:color w:val="000000"/>
          <w:sz w:val="24"/>
          <w:szCs w:val="24"/>
        </w:rPr>
        <w:t>1</w:t>
      </w:r>
      <w:r>
        <w:rPr>
          <w:rFonts w:ascii="宋体" w:eastAsia="宋体" w:hAnsi="宋体"/>
          <w:color w:val="000000"/>
          <w:sz w:val="24"/>
          <w:szCs w:val="24"/>
        </w:rPr>
        <w:t>）</w:t>
      </w:r>
      <w:r>
        <w:rPr>
          <w:rFonts w:ascii="宋体" w:eastAsia="宋体" w:hAnsi="宋体"/>
          <w:b/>
          <w:bCs/>
          <w:color w:val="000000"/>
          <w:sz w:val="24"/>
          <w:szCs w:val="24"/>
        </w:rPr>
        <w:t>临时设施费</w:t>
      </w:r>
      <w:r>
        <w:rPr>
          <w:rFonts w:ascii="宋体" w:eastAsia="宋体" w:hAnsi="宋体"/>
          <w:color w:val="000000"/>
          <w:sz w:val="24"/>
          <w:szCs w:val="24"/>
        </w:rPr>
        <w:t>：是</w:t>
      </w:r>
      <w:proofErr w:type="gramStart"/>
      <w:r>
        <w:rPr>
          <w:rFonts w:ascii="宋体" w:eastAsia="宋体" w:hAnsi="宋体"/>
          <w:color w:val="000000"/>
          <w:sz w:val="24"/>
          <w:szCs w:val="24"/>
        </w:rPr>
        <w:t>指施工</w:t>
      </w:r>
      <w:proofErr w:type="gramEnd"/>
      <w:r>
        <w:rPr>
          <w:rFonts w:ascii="宋体" w:eastAsia="宋体" w:hAnsi="宋体"/>
          <w:color w:val="000000"/>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w:t>
      </w:r>
      <w:r>
        <w:rPr>
          <w:rFonts w:ascii="宋体" w:eastAsia="宋体" w:hAnsi="宋体"/>
          <w:color w:val="000000"/>
          <w:sz w:val="24"/>
          <w:szCs w:val="24"/>
        </w:rPr>
        <w:t>2</w:t>
      </w:r>
      <w:r>
        <w:rPr>
          <w:rFonts w:ascii="宋体" w:eastAsia="宋体" w:hAnsi="宋体"/>
          <w:color w:val="000000"/>
          <w:sz w:val="24"/>
          <w:szCs w:val="24"/>
        </w:rPr>
        <w:t>）</w:t>
      </w:r>
      <w:r>
        <w:rPr>
          <w:rFonts w:ascii="宋体" w:eastAsia="宋体" w:hAnsi="宋体"/>
          <w:b/>
          <w:bCs/>
          <w:color w:val="000000"/>
          <w:sz w:val="24"/>
          <w:szCs w:val="24"/>
        </w:rPr>
        <w:t>安全施工费</w:t>
      </w:r>
      <w:r>
        <w:rPr>
          <w:rFonts w:ascii="宋体" w:eastAsia="宋体" w:hAnsi="宋体"/>
          <w:color w:val="000000"/>
          <w:sz w:val="24"/>
          <w:szCs w:val="24"/>
        </w:rPr>
        <w:t>：是依照国家有关安全生产法律法规，为保证工程建设项目所涉及人员安全而采取的必要的安全防护措施所需的费用。</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w:t>
      </w:r>
      <w:r>
        <w:rPr>
          <w:rFonts w:ascii="宋体" w:eastAsia="宋体" w:hAnsi="宋体"/>
          <w:color w:val="000000"/>
          <w:sz w:val="24"/>
          <w:szCs w:val="24"/>
        </w:rPr>
        <w:t>3</w:t>
      </w:r>
      <w:r>
        <w:rPr>
          <w:rFonts w:ascii="宋体" w:eastAsia="宋体" w:hAnsi="宋体"/>
          <w:color w:val="000000"/>
          <w:sz w:val="24"/>
          <w:szCs w:val="24"/>
        </w:rPr>
        <w:t>）</w:t>
      </w:r>
      <w:r>
        <w:rPr>
          <w:rFonts w:ascii="宋体" w:eastAsia="宋体" w:hAnsi="宋体"/>
          <w:b/>
          <w:bCs/>
          <w:color w:val="000000"/>
          <w:sz w:val="24"/>
          <w:szCs w:val="24"/>
        </w:rPr>
        <w:t>文明施工费</w:t>
      </w:r>
      <w:r>
        <w:rPr>
          <w:rFonts w:ascii="宋体" w:eastAsia="宋体" w:hAnsi="宋体"/>
          <w:color w:val="000000"/>
          <w:sz w:val="24"/>
          <w:szCs w:val="24"/>
        </w:rPr>
        <w:t>：是依照我市有关文明施工法律法规，为满足建筑施工现场文明施工及环境保护措施所需的费用。</w:t>
      </w:r>
    </w:p>
    <w:p w:rsidR="00E33FE8" w:rsidRDefault="0077758F">
      <w:pPr>
        <w:snapToGrid w:val="0"/>
        <w:spacing w:after="200" w:line="300" w:lineRule="auto"/>
        <w:ind w:firstLineChars="200" w:firstLine="480"/>
        <w:rPr>
          <w:rFonts w:ascii="微软雅黑" w:eastAsia="宋体" w:hAnsi="微软雅黑"/>
          <w:color w:val="333333"/>
          <w:sz w:val="22"/>
        </w:rPr>
      </w:pPr>
      <w:r>
        <w:rPr>
          <w:rFonts w:ascii="宋体" w:eastAsia="宋体" w:hAnsi="宋体"/>
          <w:color w:val="000000"/>
          <w:sz w:val="24"/>
          <w:szCs w:val="24"/>
        </w:rPr>
        <w:t>（</w:t>
      </w:r>
      <w:r>
        <w:rPr>
          <w:rFonts w:ascii="宋体" w:eastAsia="宋体" w:hAnsi="宋体"/>
          <w:color w:val="000000"/>
          <w:sz w:val="24"/>
          <w:szCs w:val="24"/>
        </w:rPr>
        <w:t>4</w:t>
      </w:r>
      <w:r>
        <w:rPr>
          <w:rFonts w:ascii="宋体" w:eastAsia="宋体" w:hAnsi="宋体"/>
          <w:color w:val="000000"/>
          <w:sz w:val="24"/>
          <w:szCs w:val="24"/>
        </w:rPr>
        <w:t>）</w:t>
      </w:r>
      <w:r>
        <w:rPr>
          <w:rFonts w:ascii="宋体" w:eastAsia="宋体" w:hAnsi="宋体"/>
          <w:b/>
          <w:bCs/>
          <w:color w:val="000000"/>
          <w:sz w:val="24"/>
          <w:szCs w:val="24"/>
        </w:rPr>
        <w:t>环境保护费</w:t>
      </w:r>
      <w:r>
        <w:rPr>
          <w:rFonts w:ascii="宋体" w:eastAsia="宋体" w:hAnsi="宋体"/>
          <w:color w:val="000000"/>
          <w:sz w:val="24"/>
          <w:szCs w:val="24"/>
        </w:rPr>
        <w:t>：是指按照建设行政主</w:t>
      </w:r>
      <w:r>
        <w:rPr>
          <w:rFonts w:ascii="宋体" w:eastAsia="宋体" w:hAnsi="宋体"/>
          <w:color w:val="000000"/>
          <w:sz w:val="24"/>
          <w:szCs w:val="24"/>
        </w:rPr>
        <w:t>管部门和环保部门的有关规定要求采取的施工场地周边的环境保护措施所需的各项费用。</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安全文明施工措施费用的内容遵照《深圳市建设工程计价规程（</w:t>
      </w:r>
      <w:r>
        <w:rPr>
          <w:rFonts w:ascii="宋体" w:eastAsia="宋体" w:hAnsi="宋体"/>
          <w:color w:val="000000"/>
          <w:sz w:val="24"/>
          <w:szCs w:val="24"/>
        </w:rPr>
        <w:t>2017</w:t>
      </w:r>
      <w:r>
        <w:rPr>
          <w:rFonts w:ascii="宋体" w:eastAsia="宋体" w:hAnsi="宋体"/>
          <w:color w:val="000000"/>
          <w:sz w:val="24"/>
          <w:szCs w:val="24"/>
        </w:rPr>
        <w:t>）》及相关管理办法的规定。</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若乙方的安全文明施工未能满足行业主管部门的相关规定被投诉或被行政主管部门通报的，对乙方进行</w:t>
      </w:r>
      <w:r>
        <w:rPr>
          <w:rFonts w:ascii="宋体" w:eastAsia="宋体" w:hAnsi="宋体" w:hint="eastAsia"/>
          <w:color w:val="000000"/>
          <w:sz w:val="24"/>
          <w:szCs w:val="24"/>
        </w:rPr>
        <w:t>10</w:t>
      </w:r>
      <w:r>
        <w:rPr>
          <w:rFonts w:ascii="宋体" w:eastAsia="宋体" w:hAnsi="宋体"/>
          <w:color w:val="000000"/>
          <w:sz w:val="24"/>
          <w:szCs w:val="24"/>
        </w:rPr>
        <w:t>000</w:t>
      </w:r>
      <w:r>
        <w:rPr>
          <w:rFonts w:ascii="宋体" w:eastAsia="宋体" w:hAnsi="宋体"/>
          <w:color w:val="000000"/>
          <w:sz w:val="24"/>
          <w:szCs w:val="24"/>
        </w:rPr>
        <w:t>元</w:t>
      </w:r>
      <w:r>
        <w:rPr>
          <w:rFonts w:ascii="宋体" w:eastAsia="宋体" w:hAnsi="宋体"/>
          <w:color w:val="000000"/>
          <w:sz w:val="24"/>
          <w:szCs w:val="24"/>
        </w:rPr>
        <w:t>/</w:t>
      </w:r>
      <w:r>
        <w:rPr>
          <w:rFonts w:ascii="宋体" w:eastAsia="宋体" w:hAnsi="宋体"/>
          <w:color w:val="000000"/>
          <w:sz w:val="24"/>
          <w:szCs w:val="24"/>
        </w:rPr>
        <w:t>次的处罚。</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安全文明施工费为包干费用，除双方另行协商</w:t>
      </w:r>
      <w:proofErr w:type="gramStart"/>
      <w:r>
        <w:rPr>
          <w:rFonts w:ascii="宋体" w:eastAsia="宋体" w:hAnsi="宋体"/>
          <w:color w:val="000000"/>
          <w:sz w:val="24"/>
          <w:szCs w:val="24"/>
        </w:rPr>
        <w:t>且签订</w:t>
      </w:r>
      <w:proofErr w:type="gramEnd"/>
      <w:r>
        <w:rPr>
          <w:rFonts w:ascii="宋体" w:eastAsia="宋体" w:hAnsi="宋体"/>
          <w:color w:val="000000"/>
          <w:sz w:val="24"/>
          <w:szCs w:val="24"/>
        </w:rPr>
        <w:t>补充协议外，结算时不作调整。</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临时用水、用电</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本工程临时用水、用电由乙方根据工程实际情况自行解决，并承担一切相关费用，包括初装手续的办理、接口、安装、恢复以及使用期间的水、电费缴</w:t>
      </w:r>
      <w:r>
        <w:rPr>
          <w:rFonts w:ascii="宋体" w:eastAsia="宋体" w:hAnsi="宋体"/>
          <w:color w:val="000000"/>
          <w:sz w:val="24"/>
          <w:szCs w:val="24"/>
        </w:rPr>
        <w:t>纳等，施工期间，乙方还应做好临时管线维护工作，保证施工及生活用水、用电及时供给。以上所有费用以总额形式计入措施项目清单</w:t>
      </w:r>
      <w:r>
        <w:rPr>
          <w:rFonts w:ascii="宋体" w:eastAsia="宋体" w:hAnsi="宋体"/>
          <w:color w:val="000000"/>
          <w:sz w:val="24"/>
          <w:szCs w:val="24"/>
        </w:rPr>
        <w:t>“</w:t>
      </w:r>
      <w:r>
        <w:rPr>
          <w:rFonts w:ascii="宋体" w:eastAsia="宋体" w:hAnsi="宋体"/>
          <w:color w:val="000000"/>
          <w:sz w:val="24"/>
          <w:szCs w:val="24"/>
        </w:rPr>
        <w:t>临时用水、用电</w:t>
      </w:r>
      <w:r>
        <w:rPr>
          <w:rFonts w:ascii="宋体" w:eastAsia="宋体" w:hAnsi="宋体"/>
          <w:color w:val="000000"/>
          <w:sz w:val="24"/>
          <w:szCs w:val="24"/>
        </w:rPr>
        <w:t>”</w:t>
      </w:r>
      <w:r>
        <w:rPr>
          <w:rFonts w:ascii="宋体" w:eastAsia="宋体" w:hAnsi="宋体"/>
          <w:color w:val="000000"/>
          <w:sz w:val="24"/>
          <w:szCs w:val="24"/>
        </w:rPr>
        <w:t>中包干使用。</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措施项目包含但不限于以上所列项目，还应包括：</w:t>
      </w:r>
      <w:r>
        <w:rPr>
          <w:rFonts w:ascii="宋体" w:eastAsia="宋体" w:hAnsi="宋体" w:hint="eastAsia"/>
          <w:color w:val="000000"/>
          <w:sz w:val="24"/>
          <w:szCs w:val="24"/>
        </w:rPr>
        <w:t>预付款</w:t>
      </w:r>
      <w:r>
        <w:rPr>
          <w:rFonts w:ascii="宋体" w:eastAsia="宋体" w:hAnsi="宋体"/>
          <w:color w:val="000000"/>
          <w:sz w:val="24"/>
          <w:szCs w:val="24"/>
        </w:rPr>
        <w:t>担保手续费、夜间施工费、赶工措施费、冬雨季施工费、已完工程及设备包含费、地上地下设施及建筑物的临时保护费、混凝土钢筋混凝土模板及支架费、二次搬运费、脚手架费、</w:t>
      </w:r>
      <w:r>
        <w:rPr>
          <w:rFonts w:ascii="宋体" w:eastAsia="宋体" w:hAnsi="宋体" w:hint="eastAsia"/>
          <w:color w:val="000000"/>
          <w:sz w:val="24"/>
          <w:szCs w:val="24"/>
        </w:rPr>
        <w:t>施工围挡、</w:t>
      </w:r>
      <w:r>
        <w:rPr>
          <w:rFonts w:ascii="宋体" w:eastAsia="宋体" w:hAnsi="宋体"/>
          <w:color w:val="000000"/>
          <w:sz w:val="24"/>
          <w:szCs w:val="24"/>
        </w:rPr>
        <w:t>垂直运输机械费、防尘降噪费</w:t>
      </w:r>
      <w:r>
        <w:rPr>
          <w:rFonts w:ascii="宋体" w:eastAsia="宋体" w:hAnsi="宋体" w:hint="eastAsia"/>
          <w:color w:val="000000"/>
          <w:sz w:val="24"/>
          <w:szCs w:val="24"/>
        </w:rPr>
        <w:t>、</w:t>
      </w:r>
      <w:r>
        <w:rPr>
          <w:rFonts w:ascii="宋体" w:eastAsia="宋体" w:hAnsi="宋体"/>
          <w:color w:val="000000"/>
          <w:sz w:val="24"/>
          <w:szCs w:val="24"/>
        </w:rPr>
        <w:t>各专业工程措施项目费及其他等。</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工程量清单中所列措施项目是招标人根据一般情况估计的项目，乙方在投标报价时应根据《建设</w:t>
      </w:r>
      <w:r>
        <w:rPr>
          <w:rFonts w:ascii="宋体" w:eastAsia="宋体" w:hAnsi="宋体"/>
          <w:color w:val="000000"/>
          <w:sz w:val="24"/>
          <w:szCs w:val="24"/>
        </w:rPr>
        <w:t>工程工程量清单计价规范》（</w:t>
      </w:r>
      <w:r>
        <w:rPr>
          <w:rFonts w:ascii="宋体" w:eastAsia="宋体" w:hAnsi="宋体"/>
          <w:color w:val="000000"/>
          <w:sz w:val="24"/>
          <w:szCs w:val="24"/>
        </w:rPr>
        <w:t>GB50500-2013</w:t>
      </w:r>
      <w:r>
        <w:rPr>
          <w:rFonts w:ascii="宋体" w:eastAsia="宋体" w:hAnsi="宋体"/>
          <w:color w:val="000000"/>
          <w:sz w:val="24"/>
          <w:szCs w:val="24"/>
        </w:rPr>
        <w:t>）、招标文件及工程施工的实际需要等将实际可能增加的措施项目费用考虑在措施项目中或其他项的单价或合价中。</w:t>
      </w:r>
    </w:p>
    <w:p w:rsidR="00E33FE8" w:rsidRDefault="0077758F">
      <w:pPr>
        <w:snapToGrid w:val="0"/>
        <w:spacing w:after="200" w:line="300" w:lineRule="auto"/>
        <w:ind w:firstLineChars="200" w:firstLine="480"/>
        <w:rPr>
          <w:rFonts w:ascii="微软雅黑" w:eastAsia="微软雅黑" w:hAnsi="微软雅黑"/>
          <w:color w:val="333333"/>
          <w:sz w:val="22"/>
        </w:rPr>
      </w:pPr>
      <w:r>
        <w:rPr>
          <w:rFonts w:ascii="宋体" w:eastAsia="宋体" w:hAnsi="宋体" w:hint="eastAsia"/>
          <w:color w:val="000000"/>
          <w:sz w:val="24"/>
          <w:szCs w:val="24"/>
        </w:rPr>
        <w:t>措施费的报价为包干费用，结算时不作调整。</w:t>
      </w:r>
      <w:r>
        <w:rPr>
          <w:rFonts w:ascii="宋体" w:eastAsia="宋体" w:hAnsi="宋体"/>
          <w:color w:val="000000"/>
          <w:sz w:val="24"/>
          <w:szCs w:val="24"/>
        </w:rPr>
        <w:t>但以上所有措施项目均应由乙方</w:t>
      </w:r>
      <w:proofErr w:type="gramStart"/>
      <w:r>
        <w:rPr>
          <w:rFonts w:ascii="宋体" w:eastAsia="宋体" w:hAnsi="宋体"/>
          <w:color w:val="000000"/>
          <w:sz w:val="24"/>
          <w:szCs w:val="24"/>
        </w:rPr>
        <w:t>作出</w:t>
      </w:r>
      <w:proofErr w:type="gramEnd"/>
      <w:r>
        <w:rPr>
          <w:rFonts w:ascii="宋体" w:eastAsia="宋体" w:hAnsi="宋体"/>
          <w:color w:val="000000"/>
          <w:sz w:val="24"/>
          <w:szCs w:val="24"/>
        </w:rPr>
        <w:t>详细方案，并报甲方现场工程师审核认可后，方可实施。</w:t>
      </w:r>
    </w:p>
    <w:p w:rsidR="00E33FE8" w:rsidRDefault="0077758F">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第八条</w:t>
      </w:r>
      <w:r>
        <w:rPr>
          <w:rFonts w:ascii="宋体" w:eastAsia="宋体" w:hAnsi="宋体"/>
          <w:b/>
          <w:bCs/>
          <w:color w:val="000000"/>
          <w:spacing w:val="8"/>
          <w:sz w:val="24"/>
          <w:szCs w:val="24"/>
        </w:rPr>
        <w:t xml:space="preserve">  </w:t>
      </w:r>
      <w:r>
        <w:rPr>
          <w:rFonts w:ascii="宋体" w:eastAsia="宋体" w:hAnsi="宋体"/>
          <w:b/>
          <w:bCs/>
          <w:color w:val="000000"/>
          <w:spacing w:val="8"/>
          <w:sz w:val="24"/>
          <w:szCs w:val="24"/>
        </w:rPr>
        <w:t>争议的解决</w:t>
      </w:r>
    </w:p>
    <w:p w:rsidR="00E33FE8" w:rsidRDefault="0077758F">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1</w:t>
      </w:r>
      <w:r>
        <w:rPr>
          <w:rFonts w:ascii="宋体" w:eastAsia="宋体" w:hAnsi="宋体"/>
          <w:color w:val="000000"/>
          <w:spacing w:val="8"/>
          <w:sz w:val="24"/>
          <w:szCs w:val="24"/>
        </w:rPr>
        <w:t>、本合同在履行期间，双方发生争议时，在不影响工程进度的前提下，双方可采取协商解决。</w:t>
      </w:r>
    </w:p>
    <w:p w:rsidR="00E33FE8" w:rsidRDefault="0077758F">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2</w:t>
      </w:r>
      <w:r>
        <w:rPr>
          <w:rFonts w:ascii="宋体" w:eastAsia="宋体" w:hAnsi="宋体"/>
          <w:color w:val="000000"/>
          <w:spacing w:val="8"/>
          <w:sz w:val="24"/>
          <w:szCs w:val="24"/>
        </w:rPr>
        <w:t>、协商不成可通过</w:t>
      </w:r>
      <w:r>
        <w:rPr>
          <w:rFonts w:ascii="宋体" w:eastAsia="宋体" w:hAnsi="宋体"/>
          <w:color w:val="000000"/>
          <w:spacing w:val="8"/>
          <w:sz w:val="24"/>
          <w:szCs w:val="24"/>
        </w:rPr>
        <w:t xml:space="preserve"> </w:t>
      </w:r>
      <w:r>
        <w:rPr>
          <w:rFonts w:ascii="宋体" w:eastAsia="宋体" w:hAnsi="宋体"/>
          <w:color w:val="000000"/>
          <w:spacing w:val="8"/>
          <w:sz w:val="24"/>
          <w:szCs w:val="24"/>
          <w:u w:val="single"/>
        </w:rPr>
        <w:t>/</w:t>
      </w:r>
      <w:r>
        <w:rPr>
          <w:rFonts w:ascii="宋体" w:eastAsia="宋体" w:hAnsi="宋体"/>
          <w:color w:val="000000"/>
          <w:spacing w:val="8"/>
          <w:sz w:val="24"/>
          <w:szCs w:val="24"/>
        </w:rPr>
        <w:t>进行调解。</w:t>
      </w:r>
    </w:p>
    <w:p w:rsidR="00E33FE8" w:rsidRDefault="0077758F">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3</w:t>
      </w:r>
      <w:r>
        <w:rPr>
          <w:rFonts w:ascii="宋体" w:eastAsia="宋体" w:hAnsi="宋体"/>
          <w:color w:val="000000"/>
          <w:spacing w:val="8"/>
          <w:sz w:val="24"/>
          <w:szCs w:val="24"/>
        </w:rPr>
        <w:t>、当事人不愿意通过协商、调解解决或者协商调解不成时，双方可选择下列任何一种方式解决；</w:t>
      </w:r>
    </w:p>
    <w:p w:rsidR="00E33FE8" w:rsidRDefault="0077758F">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口向深圳市仲裁委员会申请仲裁。</w:t>
      </w:r>
    </w:p>
    <w:p w:rsidR="00E33FE8" w:rsidRDefault="0077758F">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w:t>
      </w:r>
      <w:r>
        <w:rPr>
          <w:rFonts w:ascii="宋体" w:eastAsia="宋体" w:hAnsi="宋体"/>
          <w:color w:val="000000"/>
          <w:spacing w:val="8"/>
          <w:sz w:val="24"/>
          <w:szCs w:val="24"/>
        </w:rPr>
        <w:t>向工程所在地人民法院起诉</w:t>
      </w:r>
    </w:p>
    <w:p w:rsidR="00E33FE8" w:rsidRDefault="0077758F">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第九条</w:t>
      </w:r>
      <w:r>
        <w:rPr>
          <w:rFonts w:ascii="宋体" w:eastAsia="宋体" w:hAnsi="宋体"/>
          <w:b/>
          <w:bCs/>
          <w:color w:val="000000"/>
          <w:spacing w:val="8"/>
          <w:sz w:val="24"/>
          <w:szCs w:val="24"/>
        </w:rPr>
        <w:t> </w:t>
      </w:r>
      <w:r>
        <w:rPr>
          <w:rFonts w:ascii="宋体" w:eastAsia="宋体" w:hAnsi="宋体"/>
          <w:b/>
          <w:bCs/>
          <w:color w:val="000000"/>
          <w:spacing w:val="8"/>
          <w:sz w:val="24"/>
          <w:szCs w:val="24"/>
        </w:rPr>
        <w:t>合同生效与终止</w:t>
      </w:r>
    </w:p>
    <w:p w:rsidR="00E33FE8" w:rsidRDefault="0077758F">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1</w:t>
      </w:r>
      <w:r>
        <w:rPr>
          <w:rFonts w:ascii="宋体" w:eastAsia="宋体" w:hAnsi="宋体"/>
          <w:color w:val="000000"/>
          <w:sz w:val="24"/>
          <w:szCs w:val="24"/>
        </w:rPr>
        <w:t>、甲乙双方约定本合同自双方签章、盖章后生效。</w:t>
      </w:r>
    </w:p>
    <w:p w:rsidR="00E33FE8" w:rsidRDefault="0077758F">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2</w:t>
      </w:r>
      <w:r>
        <w:rPr>
          <w:rFonts w:ascii="宋体" w:eastAsia="宋体" w:hAnsi="宋体"/>
          <w:color w:val="000000"/>
          <w:sz w:val="24"/>
          <w:szCs w:val="24"/>
        </w:rPr>
        <w:t>、甲乙双方履行完本合同全部义务，工程竣工结算价款支付完毕，本合同即告终止（但本合同争议解决条款除外）。</w:t>
      </w:r>
    </w:p>
    <w:p w:rsidR="00E33FE8" w:rsidRDefault="0077758F">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第十条</w:t>
      </w:r>
      <w:r>
        <w:rPr>
          <w:rFonts w:ascii="宋体" w:eastAsia="宋体" w:hAnsi="宋体"/>
          <w:b/>
          <w:bCs/>
          <w:color w:val="000000"/>
          <w:spacing w:val="8"/>
          <w:sz w:val="24"/>
          <w:szCs w:val="24"/>
        </w:rPr>
        <w:t> </w:t>
      </w:r>
      <w:r>
        <w:rPr>
          <w:rFonts w:ascii="宋体" w:eastAsia="宋体" w:hAnsi="宋体"/>
          <w:b/>
          <w:bCs/>
          <w:color w:val="000000"/>
          <w:spacing w:val="8"/>
          <w:sz w:val="24"/>
          <w:szCs w:val="24"/>
        </w:rPr>
        <w:t>合同的解除</w:t>
      </w:r>
    </w:p>
    <w:p w:rsidR="00E33FE8" w:rsidRDefault="0077758F">
      <w:pPr>
        <w:snapToGrid w:val="0"/>
        <w:spacing w:line="360" w:lineRule="auto"/>
        <w:ind w:firstLineChars="100" w:firstLine="240"/>
        <w:jc w:val="left"/>
        <w:rPr>
          <w:rFonts w:ascii="微软雅黑" w:eastAsia="微软雅黑" w:hAnsi="微软雅黑"/>
          <w:color w:val="333333"/>
          <w:sz w:val="22"/>
        </w:rPr>
      </w:pPr>
      <w:r>
        <w:rPr>
          <w:rFonts w:ascii="宋体" w:eastAsia="宋体" w:hAnsi="宋体"/>
          <w:color w:val="000000"/>
          <w:sz w:val="24"/>
          <w:szCs w:val="24"/>
        </w:rPr>
        <w:t>有下列情形之一的，可以解除合同：</w:t>
      </w:r>
    </w:p>
    <w:p w:rsidR="00E33FE8" w:rsidRDefault="0077758F">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w:t>
      </w:r>
      <w:r>
        <w:rPr>
          <w:rFonts w:ascii="宋体" w:eastAsia="宋体" w:hAnsi="宋体"/>
          <w:color w:val="000000"/>
          <w:sz w:val="24"/>
          <w:szCs w:val="24"/>
        </w:rPr>
        <w:t>、因不可抗力导致合同无法履行；</w:t>
      </w:r>
    </w:p>
    <w:p w:rsidR="00E33FE8" w:rsidRDefault="0077758F">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w:t>
      </w:r>
      <w:r>
        <w:rPr>
          <w:rFonts w:ascii="宋体" w:eastAsia="宋体" w:hAnsi="宋体"/>
          <w:color w:val="000000"/>
          <w:sz w:val="24"/>
          <w:szCs w:val="24"/>
        </w:rPr>
        <w:t>、甲乙双方协商一致；</w:t>
      </w:r>
    </w:p>
    <w:p w:rsidR="00E33FE8" w:rsidRDefault="0077758F">
      <w:pPr>
        <w:snapToGrid w:val="0"/>
        <w:spacing w:line="360" w:lineRule="auto"/>
        <w:ind w:firstLineChars="300" w:firstLine="720"/>
        <w:jc w:val="left"/>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color w:val="000000"/>
          <w:sz w:val="24"/>
          <w:szCs w:val="24"/>
        </w:rPr>
        <w:t>、因一方违约致使合同无法履行；</w:t>
      </w:r>
    </w:p>
    <w:p w:rsidR="00E33FE8" w:rsidRDefault="0077758F">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第十一条</w:t>
      </w:r>
      <w:r>
        <w:rPr>
          <w:rFonts w:ascii="宋体" w:eastAsia="宋体" w:hAnsi="宋体"/>
          <w:b/>
          <w:bCs/>
          <w:color w:val="000000"/>
          <w:spacing w:val="8"/>
          <w:sz w:val="24"/>
          <w:szCs w:val="24"/>
        </w:rPr>
        <w:t> </w:t>
      </w:r>
      <w:r>
        <w:rPr>
          <w:rFonts w:ascii="宋体" w:eastAsia="宋体" w:hAnsi="宋体"/>
          <w:b/>
          <w:bCs/>
          <w:color w:val="000000"/>
          <w:spacing w:val="8"/>
          <w:sz w:val="24"/>
          <w:szCs w:val="24"/>
        </w:rPr>
        <w:t>附则</w:t>
      </w:r>
    </w:p>
    <w:p w:rsidR="00E33FE8" w:rsidRDefault="0077758F">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w:t>
      </w:r>
      <w:r>
        <w:rPr>
          <w:rFonts w:ascii="宋体" w:eastAsia="宋体" w:hAnsi="宋体"/>
          <w:color w:val="000000"/>
          <w:sz w:val="24"/>
          <w:szCs w:val="24"/>
        </w:rPr>
        <w:t>、本合同正本壹式陆份，</w:t>
      </w:r>
      <w:r>
        <w:rPr>
          <w:rFonts w:ascii="宋体" w:eastAsia="宋体" w:hAnsi="宋体"/>
          <w:color w:val="000000"/>
          <w:sz w:val="24"/>
          <w:szCs w:val="24"/>
        </w:rPr>
        <w:t>甲方</w:t>
      </w:r>
      <w:r>
        <w:rPr>
          <w:rFonts w:ascii="宋体" w:eastAsia="宋体" w:hAnsi="宋体"/>
          <w:b/>
          <w:bCs/>
          <w:color w:val="000000"/>
          <w:sz w:val="24"/>
          <w:szCs w:val="24"/>
          <w:u w:val="single"/>
        </w:rPr>
        <w:t>肆</w:t>
      </w:r>
      <w:r>
        <w:rPr>
          <w:rFonts w:ascii="宋体" w:eastAsia="宋体" w:hAnsi="宋体"/>
          <w:color w:val="000000"/>
          <w:sz w:val="24"/>
          <w:szCs w:val="24"/>
        </w:rPr>
        <w:t>份，乙方</w:t>
      </w:r>
      <w:r>
        <w:rPr>
          <w:rFonts w:ascii="宋体" w:eastAsia="宋体" w:hAnsi="宋体"/>
          <w:b/>
          <w:bCs/>
          <w:color w:val="000000"/>
          <w:sz w:val="24"/>
          <w:szCs w:val="24"/>
          <w:u w:val="single"/>
        </w:rPr>
        <w:t>贰</w:t>
      </w:r>
      <w:r>
        <w:rPr>
          <w:rFonts w:ascii="宋体" w:eastAsia="宋体" w:hAnsi="宋体"/>
          <w:color w:val="000000"/>
          <w:sz w:val="24"/>
          <w:szCs w:val="24"/>
        </w:rPr>
        <w:t>份。</w:t>
      </w:r>
    </w:p>
    <w:p w:rsidR="00E33FE8" w:rsidRDefault="0077758F">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w:t>
      </w:r>
      <w:r>
        <w:rPr>
          <w:rFonts w:ascii="宋体" w:eastAsia="宋体" w:hAnsi="宋体"/>
          <w:color w:val="000000"/>
          <w:sz w:val="24"/>
          <w:szCs w:val="24"/>
        </w:rPr>
        <w:t>、本合同签订时间：</w:t>
      </w:r>
      <w:r>
        <w:rPr>
          <w:rFonts w:ascii="宋体" w:eastAsia="宋体" w:hAnsi="宋体"/>
          <w:color w:val="000000"/>
          <w:sz w:val="24"/>
          <w:szCs w:val="24"/>
        </w:rPr>
        <w:t>202</w:t>
      </w:r>
      <w:r>
        <w:rPr>
          <w:rFonts w:ascii="宋体" w:eastAsia="宋体" w:hAnsi="宋体" w:hint="eastAsia"/>
          <w:color w:val="000000"/>
          <w:sz w:val="24"/>
          <w:szCs w:val="24"/>
        </w:rPr>
        <w:t>3</w:t>
      </w:r>
      <w:r>
        <w:rPr>
          <w:rFonts w:ascii="宋体" w:eastAsia="宋体" w:hAnsi="宋体"/>
          <w:color w:val="000000"/>
          <w:sz w:val="24"/>
          <w:szCs w:val="24"/>
        </w:rPr>
        <w:t>年</w:t>
      </w:r>
      <w:r>
        <w:rPr>
          <w:rFonts w:ascii="宋体" w:eastAsia="宋体" w:hAnsi="宋体"/>
          <w:color w:val="000000"/>
          <w:sz w:val="24"/>
          <w:szCs w:val="24"/>
        </w:rPr>
        <w:t xml:space="preserve">  </w:t>
      </w:r>
      <w:r>
        <w:rPr>
          <w:rFonts w:ascii="宋体" w:eastAsia="宋体" w:hAnsi="宋体"/>
          <w:color w:val="000000"/>
          <w:sz w:val="24"/>
          <w:szCs w:val="24"/>
        </w:rPr>
        <w:t>月</w:t>
      </w:r>
      <w:r>
        <w:rPr>
          <w:rFonts w:ascii="宋体" w:eastAsia="宋体" w:hAnsi="宋体"/>
          <w:color w:val="000000"/>
          <w:sz w:val="24"/>
          <w:szCs w:val="24"/>
        </w:rPr>
        <w:t xml:space="preserve">  </w:t>
      </w:r>
      <w:r>
        <w:rPr>
          <w:rFonts w:ascii="宋体" w:eastAsia="宋体" w:hAnsi="宋体"/>
          <w:color w:val="000000"/>
          <w:sz w:val="24"/>
          <w:szCs w:val="24"/>
        </w:rPr>
        <w:t>日</w:t>
      </w:r>
    </w:p>
    <w:p w:rsidR="00E33FE8" w:rsidRDefault="0077758F">
      <w:pPr>
        <w:snapToGrid w:val="0"/>
        <w:spacing w:line="360" w:lineRule="auto"/>
        <w:ind w:firstLineChars="300" w:firstLine="720"/>
        <w:jc w:val="left"/>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color w:val="000000"/>
          <w:sz w:val="24"/>
          <w:szCs w:val="24"/>
        </w:rPr>
        <w:t>、附件：</w:t>
      </w:r>
      <w:r>
        <w:rPr>
          <w:rFonts w:ascii="宋体" w:eastAsia="宋体" w:hAnsi="宋体" w:hint="eastAsia"/>
          <w:color w:val="000000"/>
          <w:sz w:val="24"/>
          <w:szCs w:val="24"/>
        </w:rPr>
        <w:t>工程质量保修书</w:t>
      </w:r>
      <w:r>
        <w:rPr>
          <w:rFonts w:ascii="宋体" w:eastAsia="宋体" w:hAnsi="宋体" w:hint="eastAsia"/>
          <w:color w:val="000000"/>
          <w:sz w:val="24"/>
          <w:szCs w:val="24"/>
        </w:rPr>
        <w:t>、</w:t>
      </w:r>
      <w:r>
        <w:rPr>
          <w:rFonts w:ascii="宋体" w:eastAsia="宋体" w:hAnsi="宋体" w:hint="eastAsia"/>
          <w:color w:val="000000"/>
          <w:sz w:val="24"/>
          <w:szCs w:val="24"/>
        </w:rPr>
        <w:t>材料品牌库</w:t>
      </w:r>
    </w:p>
    <w:p w:rsidR="00E33FE8" w:rsidRDefault="0077758F">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4</w:t>
      </w:r>
      <w:r>
        <w:rPr>
          <w:rFonts w:ascii="宋体" w:eastAsia="宋体" w:hAnsi="宋体" w:hint="eastAsia"/>
          <w:color w:val="000000"/>
          <w:sz w:val="24"/>
          <w:szCs w:val="24"/>
        </w:rPr>
        <w:t>、本合同签署</w:t>
      </w:r>
      <w:proofErr w:type="gramStart"/>
      <w:r>
        <w:rPr>
          <w:rFonts w:ascii="宋体" w:eastAsia="宋体" w:hAnsi="宋体" w:hint="eastAsia"/>
          <w:color w:val="000000"/>
          <w:sz w:val="24"/>
          <w:szCs w:val="24"/>
        </w:rPr>
        <w:t>处双方</w:t>
      </w:r>
      <w:proofErr w:type="gramEnd"/>
      <w:r>
        <w:rPr>
          <w:rFonts w:ascii="宋体" w:eastAsia="宋体" w:hAnsi="宋体" w:hint="eastAsia"/>
          <w:color w:val="000000"/>
          <w:sz w:val="24"/>
          <w:szCs w:val="24"/>
        </w:rPr>
        <w:t>联系方式和联系信息适用于双方往来联系、书面文件送达及争议解决时法律文书送达。因签署处联系方式和联系信息错误或接收一方拒收而无法直接送达的，</w:t>
      </w:r>
      <w:proofErr w:type="gramStart"/>
      <w:r>
        <w:rPr>
          <w:rFonts w:ascii="宋体" w:eastAsia="宋体" w:hAnsi="宋体" w:hint="eastAsia"/>
          <w:color w:val="000000"/>
          <w:sz w:val="24"/>
          <w:szCs w:val="24"/>
        </w:rPr>
        <w:t>自交邮后第</w:t>
      </w:r>
      <w:r>
        <w:rPr>
          <w:rFonts w:ascii="宋体" w:eastAsia="宋体" w:hAnsi="宋体" w:hint="eastAsia"/>
          <w:color w:val="000000"/>
          <w:sz w:val="24"/>
          <w:szCs w:val="24"/>
        </w:rPr>
        <w:t>7</w:t>
      </w:r>
      <w:r>
        <w:rPr>
          <w:rFonts w:ascii="宋体" w:eastAsia="宋体" w:hAnsi="宋体" w:hint="eastAsia"/>
          <w:color w:val="000000"/>
          <w:sz w:val="24"/>
          <w:szCs w:val="24"/>
        </w:rPr>
        <w:t>日</w:t>
      </w:r>
      <w:proofErr w:type="gramEnd"/>
      <w:r>
        <w:rPr>
          <w:rFonts w:ascii="宋体" w:eastAsia="宋体" w:hAnsi="宋体" w:hint="eastAsia"/>
          <w:color w:val="000000"/>
          <w:sz w:val="24"/>
          <w:szCs w:val="24"/>
        </w:rPr>
        <w:t>视为送达。</w:t>
      </w:r>
    </w:p>
    <w:tbl>
      <w:tblPr>
        <w:tblStyle w:val="af3"/>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E33FE8">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宋体" w:eastAsia="宋体" w:hAnsi="宋体"/>
                <w:color w:val="000000"/>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r>
              <w:rPr>
                <w:rFonts w:ascii="宋体" w:eastAsia="宋体" w:hAnsi="宋体"/>
                <w:color w:val="000000"/>
                <w:sz w:val="24"/>
                <w:szCs w:val="24"/>
              </w:rPr>
              <w:t>（公章）</w:t>
            </w:r>
          </w:p>
        </w:tc>
      </w:tr>
      <w:tr w:rsidR="00E33FE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r>
      <w:tr w:rsidR="00E33FE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微软雅黑" w:eastAsia="微软雅黑" w:hAnsi="微软雅黑"/>
                <w:color w:val="333333"/>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p>
        </w:tc>
      </w:tr>
      <w:tr w:rsidR="00E33FE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r>
      <w:tr w:rsidR="00E33FE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r>
      <w:tr w:rsidR="00E33FE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电话：</w:t>
            </w:r>
            <w:r>
              <w:rPr>
                <w:rFonts w:ascii="宋体" w:eastAsia="宋体" w:hAnsi="宋体"/>
                <w:b/>
                <w:bCs/>
                <w:color w:val="000000"/>
                <w:sz w:val="24"/>
                <w:szCs w:val="24"/>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电话：</w:t>
            </w:r>
            <w:r>
              <w:rPr>
                <w:rFonts w:ascii="宋体" w:eastAsia="宋体" w:hAnsi="宋体"/>
                <w:b/>
                <w:bCs/>
                <w:color w:val="000000"/>
                <w:sz w:val="24"/>
                <w:szCs w:val="24"/>
              </w:rPr>
              <w:t xml:space="preserve"> </w:t>
            </w:r>
          </w:p>
        </w:tc>
      </w:tr>
      <w:tr w:rsidR="00E33FE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r>
      <w:tr w:rsidR="00E33FE8">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r>
              <w:rPr>
                <w:rFonts w:ascii="宋体" w:eastAsia="宋体" w:hAnsi="宋体"/>
                <w:b/>
                <w:bCs/>
                <w:color w:val="000000"/>
                <w:sz w:val="24"/>
                <w:szCs w:val="24"/>
              </w:rPr>
              <w:t xml:space="preserve"> </w:t>
            </w:r>
          </w:p>
        </w:tc>
      </w:tr>
      <w:tr w:rsidR="00E33FE8">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签订日期：</w:t>
            </w:r>
            <w:r>
              <w:rPr>
                <w:rFonts w:ascii="宋体" w:eastAsia="宋体" w:hAnsi="宋体"/>
                <w:b/>
                <w:bCs/>
                <w:color w:val="000000"/>
                <w:sz w:val="24"/>
                <w:szCs w:val="24"/>
              </w:rPr>
              <w:t>202</w:t>
            </w:r>
            <w:r>
              <w:rPr>
                <w:rFonts w:ascii="宋体" w:eastAsia="宋体" w:hAnsi="宋体" w:hint="eastAsia"/>
                <w:b/>
                <w:bCs/>
                <w:color w:val="000000"/>
                <w:sz w:val="24"/>
                <w:szCs w:val="24"/>
              </w:rPr>
              <w:t>3</w:t>
            </w:r>
            <w:r>
              <w:rPr>
                <w:rFonts w:ascii="宋体" w:eastAsia="宋体" w:hAnsi="宋体"/>
                <w:b/>
                <w:bCs/>
                <w:color w:val="000000"/>
                <w:sz w:val="24"/>
                <w:szCs w:val="24"/>
              </w:rPr>
              <w:t>年</w:t>
            </w:r>
            <w:r>
              <w:rPr>
                <w:rFonts w:ascii="宋体" w:eastAsia="宋体" w:hAnsi="宋体"/>
                <w:b/>
                <w:bCs/>
                <w:color w:val="000000"/>
                <w:sz w:val="24"/>
                <w:szCs w:val="24"/>
              </w:rPr>
              <w:t xml:space="preserve">  </w:t>
            </w:r>
            <w:r>
              <w:rPr>
                <w:rFonts w:ascii="宋体" w:eastAsia="宋体" w:hAnsi="宋体"/>
                <w:b/>
                <w:bCs/>
                <w:color w:val="000000"/>
                <w:sz w:val="24"/>
                <w:szCs w:val="24"/>
              </w:rPr>
              <w:t>月</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w:t>
            </w:r>
            <w:r>
              <w:rPr>
                <w:rFonts w:ascii="宋体" w:eastAsia="宋体" w:hAnsi="宋体"/>
                <w:b/>
                <w:bCs/>
                <w:color w:val="000000"/>
                <w:sz w:val="24"/>
                <w:szCs w:val="24"/>
              </w:rPr>
              <w:t>日</w:t>
            </w:r>
          </w:p>
        </w:tc>
      </w:tr>
      <w:tr w:rsidR="00E33FE8">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33FE8" w:rsidRDefault="0077758F">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签订地点：深圳市罗湖区</w:t>
            </w:r>
          </w:p>
        </w:tc>
      </w:tr>
    </w:tbl>
    <w:p w:rsidR="00E33FE8" w:rsidRDefault="00E33FE8">
      <w:pPr>
        <w:snapToGrid w:val="0"/>
        <w:spacing w:before="60" w:after="60"/>
        <w:jc w:val="left"/>
        <w:rPr>
          <w:rFonts w:ascii="微软雅黑" w:eastAsia="微软雅黑" w:hAnsi="微软雅黑"/>
          <w:color w:val="333333"/>
          <w:sz w:val="22"/>
        </w:rPr>
      </w:pPr>
    </w:p>
    <w:p w:rsidR="00E33FE8" w:rsidRDefault="0077758F">
      <w:pPr>
        <w:widowControl/>
        <w:jc w:val="left"/>
        <w:rPr>
          <w:rFonts w:ascii="微软雅黑" w:eastAsia="微软雅黑" w:hAnsi="微软雅黑"/>
          <w:color w:val="333333"/>
          <w:sz w:val="22"/>
        </w:rPr>
      </w:pPr>
      <w:r>
        <w:rPr>
          <w:rFonts w:ascii="微软雅黑" w:eastAsia="微软雅黑" w:hAnsi="微软雅黑"/>
          <w:color w:val="333333"/>
          <w:sz w:val="22"/>
        </w:rPr>
        <w:br w:type="page"/>
      </w:r>
    </w:p>
    <w:p w:rsidR="00E33FE8" w:rsidRDefault="0077758F">
      <w:pPr>
        <w:pStyle w:val="Normal4"/>
        <w:rPr>
          <w:b/>
          <w:sz w:val="36"/>
          <w:szCs w:val="36"/>
        </w:rPr>
      </w:pPr>
      <w:r>
        <w:rPr>
          <w:color w:val="000000"/>
        </w:rPr>
        <w:t>合同</w:t>
      </w:r>
      <w:r>
        <w:rPr>
          <w:rFonts w:hint="eastAsia"/>
          <w:color w:val="000000"/>
        </w:rPr>
        <w:t>附件一：</w:t>
      </w:r>
    </w:p>
    <w:p w:rsidR="00E33FE8" w:rsidRDefault="0077758F">
      <w:pPr>
        <w:snapToGrid w:val="0"/>
        <w:spacing w:line="360" w:lineRule="auto"/>
        <w:jc w:val="center"/>
        <w:rPr>
          <w:rFonts w:ascii="微软雅黑" w:eastAsia="微软雅黑" w:hAnsi="微软雅黑"/>
          <w:color w:val="333333"/>
          <w:sz w:val="22"/>
        </w:rPr>
      </w:pPr>
      <w:r>
        <w:rPr>
          <w:rFonts w:ascii="宋体" w:eastAsia="宋体" w:hAnsi="宋体"/>
          <w:b/>
          <w:bCs/>
          <w:color w:val="000000"/>
          <w:sz w:val="30"/>
          <w:szCs w:val="30"/>
        </w:rPr>
        <w:t>工程质量保修书</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发包人（全称）：</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承包人（全称）：</w:t>
      </w:r>
    </w:p>
    <w:p w:rsidR="00E33FE8" w:rsidRDefault="0077758F">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为保证（工程名称）在合理使用期限内正常使用，发包人和承包人根据《中华人民共和国建筑法（</w:t>
      </w:r>
      <w:r>
        <w:rPr>
          <w:rFonts w:ascii="宋体" w:eastAsia="宋体" w:hAnsi="宋体"/>
          <w:color w:val="000000"/>
          <w:szCs w:val="21"/>
        </w:rPr>
        <w:t>2011</w:t>
      </w:r>
      <w:r>
        <w:rPr>
          <w:rFonts w:ascii="宋体" w:eastAsia="宋体" w:hAnsi="宋体"/>
          <w:color w:val="000000"/>
          <w:szCs w:val="21"/>
        </w:rPr>
        <w:t>修正）》《建设工程质量管理条例》《深圳特区建设工程质量管理条例》，经协商一致，签订工程质量保修书。承包人在质量保修期内按照有关规定及双方约定承担工程质量保修责任。</w:t>
      </w:r>
    </w:p>
    <w:p w:rsidR="00E33FE8" w:rsidRDefault="0077758F">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一、工程质量保修范围</w:t>
      </w:r>
    </w:p>
    <w:p w:rsidR="00E33FE8" w:rsidRDefault="0077758F">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质量保修范围包括地基基础工程、主体结构工程、屋面防水工程、有防水要求的卫生间</w:t>
      </w:r>
      <w:r>
        <w:rPr>
          <w:rFonts w:ascii="宋体" w:eastAsia="宋体" w:hAnsi="宋体"/>
          <w:color w:val="000000"/>
          <w:szCs w:val="21"/>
        </w:rPr>
        <w:t>/</w:t>
      </w:r>
      <w:r>
        <w:rPr>
          <w:rFonts w:ascii="宋体" w:eastAsia="宋体" w:hAnsi="宋体"/>
          <w:color w:val="000000"/>
          <w:szCs w:val="21"/>
        </w:rPr>
        <w:t>房间和外墙面的防渗漏工程、电气管线工程、给排水管道工程、设备安装工程、供热和供冷系统工程、装饰装修工程以及双方约定的其他项目。</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具体质量保修范围，双方约定如下：</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承包人承包范围内的所有项目</w:t>
      </w:r>
    </w:p>
    <w:p w:rsidR="00E33FE8" w:rsidRDefault="0077758F">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二、工程质量保修期</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质量保修期从工程实际竣工之日算起。单项竣工验收的工程，按单项工程分别计算质量保修期。</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双方约定本工程质量保修期如下：</w:t>
      </w:r>
    </w:p>
    <w:p w:rsidR="00E33FE8" w:rsidRDefault="0077758F">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地基基础工程、主体结构工程为设计文件规定的合理使用年限；</w:t>
      </w:r>
    </w:p>
    <w:p w:rsidR="00E33FE8" w:rsidRDefault="0077758F">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屋面防水工程、有防水要求的卫生间</w:t>
      </w:r>
      <w:r>
        <w:rPr>
          <w:rFonts w:ascii="宋体" w:eastAsia="宋体" w:hAnsi="宋体"/>
          <w:color w:val="000000"/>
          <w:szCs w:val="21"/>
        </w:rPr>
        <w:t>/</w:t>
      </w:r>
      <w:r>
        <w:rPr>
          <w:rFonts w:ascii="宋体" w:eastAsia="宋体" w:hAnsi="宋体"/>
          <w:color w:val="000000"/>
          <w:szCs w:val="21"/>
        </w:rPr>
        <w:t>房间和外墙面的防渗漏工程为</w:t>
      </w:r>
      <w:r>
        <w:rPr>
          <w:rFonts w:ascii="宋体" w:eastAsia="宋体" w:hAnsi="宋体"/>
          <w:color w:val="000000"/>
          <w:szCs w:val="21"/>
          <w:u w:val="single"/>
        </w:rPr>
        <w:t>5</w:t>
      </w:r>
      <w:r>
        <w:rPr>
          <w:rFonts w:ascii="宋体" w:eastAsia="宋体" w:hAnsi="宋体"/>
          <w:color w:val="000000"/>
          <w:szCs w:val="21"/>
        </w:rPr>
        <w:t>年（最低为</w:t>
      </w:r>
      <w:r>
        <w:rPr>
          <w:rFonts w:ascii="宋体" w:eastAsia="宋体" w:hAnsi="宋体"/>
          <w:color w:val="000000"/>
          <w:szCs w:val="21"/>
        </w:rPr>
        <w:t>5</w:t>
      </w:r>
      <w:r>
        <w:rPr>
          <w:rFonts w:ascii="宋体" w:eastAsia="宋体" w:hAnsi="宋体"/>
          <w:color w:val="000000"/>
          <w:szCs w:val="21"/>
        </w:rPr>
        <w:t>年）；</w:t>
      </w:r>
    </w:p>
    <w:p w:rsidR="00E33FE8" w:rsidRDefault="0077758F">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电气管线工程、给排水管道工程、设备安装工程为</w:t>
      </w:r>
      <w:r>
        <w:rPr>
          <w:rFonts w:ascii="宋体" w:eastAsia="宋体" w:hAnsi="宋体"/>
          <w:color w:val="000000"/>
          <w:szCs w:val="21"/>
          <w:u w:val="single"/>
        </w:rPr>
        <w:t>2</w:t>
      </w:r>
      <w:r>
        <w:rPr>
          <w:rFonts w:ascii="宋体" w:eastAsia="宋体" w:hAnsi="宋体"/>
          <w:color w:val="000000"/>
          <w:szCs w:val="21"/>
        </w:rPr>
        <w:t>年（最低为</w:t>
      </w:r>
      <w:r>
        <w:rPr>
          <w:rFonts w:ascii="宋体" w:eastAsia="宋体" w:hAnsi="宋体"/>
          <w:color w:val="000000"/>
          <w:szCs w:val="21"/>
        </w:rPr>
        <w:t>2</w:t>
      </w:r>
      <w:r>
        <w:rPr>
          <w:rFonts w:ascii="宋体" w:eastAsia="宋体" w:hAnsi="宋体"/>
          <w:color w:val="000000"/>
          <w:szCs w:val="21"/>
        </w:rPr>
        <w:t>年）；</w:t>
      </w:r>
    </w:p>
    <w:p w:rsidR="00E33FE8" w:rsidRDefault="0077758F">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供热和供冷系统工程为</w:t>
      </w:r>
      <w:r>
        <w:rPr>
          <w:rFonts w:ascii="宋体" w:eastAsia="宋体" w:hAnsi="宋体"/>
          <w:color w:val="000000"/>
          <w:szCs w:val="21"/>
          <w:u w:val="single"/>
        </w:rPr>
        <w:t>2</w:t>
      </w:r>
      <w:r>
        <w:rPr>
          <w:rFonts w:ascii="宋体" w:eastAsia="宋体" w:hAnsi="宋体"/>
          <w:color w:val="000000"/>
          <w:szCs w:val="21"/>
        </w:rPr>
        <w:t>个（最低为</w:t>
      </w:r>
      <w:r>
        <w:rPr>
          <w:rFonts w:ascii="宋体" w:eastAsia="宋体" w:hAnsi="宋体"/>
          <w:color w:val="000000"/>
          <w:szCs w:val="21"/>
        </w:rPr>
        <w:t>2</w:t>
      </w:r>
      <w:r>
        <w:rPr>
          <w:rFonts w:ascii="宋体" w:eastAsia="宋体" w:hAnsi="宋体"/>
          <w:color w:val="000000"/>
          <w:szCs w:val="21"/>
        </w:rPr>
        <w:t>个）采暖期、供冷期；</w:t>
      </w:r>
    </w:p>
    <w:p w:rsidR="00E33FE8" w:rsidRDefault="0077758F">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sym w:font="Wingdings 2" w:char="0052"/>
      </w:r>
      <w:r>
        <w:rPr>
          <w:rFonts w:ascii="宋体" w:eastAsia="宋体" w:hAnsi="宋体"/>
          <w:color w:val="000000"/>
          <w:szCs w:val="21"/>
        </w:rPr>
        <w:t>装饰装修工程为</w:t>
      </w:r>
      <w:r>
        <w:rPr>
          <w:rFonts w:ascii="宋体" w:eastAsia="宋体" w:hAnsi="宋体"/>
          <w:color w:val="000000"/>
          <w:szCs w:val="21"/>
          <w:u w:val="single"/>
        </w:rPr>
        <w:t>2</w:t>
      </w:r>
      <w:r>
        <w:rPr>
          <w:rFonts w:ascii="宋体" w:eastAsia="宋体" w:hAnsi="宋体"/>
          <w:color w:val="000000"/>
          <w:szCs w:val="21"/>
        </w:rPr>
        <w:t>年；</w:t>
      </w:r>
    </w:p>
    <w:p w:rsidR="00E33FE8" w:rsidRDefault="0077758F">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其他项目保修期约定：</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2</w:t>
      </w:r>
      <w:r>
        <w:rPr>
          <w:rFonts w:ascii="宋体" w:eastAsia="宋体" w:hAnsi="宋体"/>
          <w:color w:val="000000"/>
          <w:szCs w:val="21"/>
          <w:u w:val="single"/>
        </w:rPr>
        <w:t>年，且不低于法定保修期限</w:t>
      </w:r>
    </w:p>
    <w:p w:rsidR="00E33FE8" w:rsidRDefault="0077758F">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三、工程质量保修责任</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1.</w:t>
      </w:r>
      <w:r>
        <w:rPr>
          <w:rFonts w:ascii="宋体" w:eastAsia="宋体" w:hAnsi="宋体"/>
          <w:color w:val="000000"/>
          <w:szCs w:val="21"/>
        </w:rPr>
        <w:t>属于保修范围内的项目，在保修期内，承包人应在接到保修通知之后</w:t>
      </w:r>
      <w:r>
        <w:rPr>
          <w:rFonts w:ascii="宋体" w:eastAsia="宋体" w:hAnsi="宋体"/>
          <w:color w:val="000000"/>
          <w:szCs w:val="21"/>
        </w:rPr>
        <w:t>24</w:t>
      </w:r>
      <w:r>
        <w:rPr>
          <w:rFonts w:ascii="宋体" w:eastAsia="宋体" w:hAnsi="宋体"/>
          <w:color w:val="000000"/>
          <w:szCs w:val="21"/>
        </w:rPr>
        <w:t>小时内派人修理。承包人不在约定期限内派人修理，发包人可委托其他人员修理，由此产</w:t>
      </w:r>
      <w:r>
        <w:rPr>
          <w:rFonts w:ascii="宋体" w:eastAsia="宋体" w:hAnsi="宋体"/>
          <w:color w:val="000000"/>
          <w:szCs w:val="21"/>
        </w:rPr>
        <w:t>生的费用由乙方承担，优先从质量保证金中扣除。</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2.</w:t>
      </w:r>
      <w:r>
        <w:rPr>
          <w:rFonts w:ascii="宋体" w:eastAsia="宋体" w:hAnsi="宋体"/>
          <w:color w:val="000000"/>
          <w:szCs w:val="21"/>
        </w:rPr>
        <w:t>发生紧急抢修事故的，承包人接到事故通知后，应立即到达事故现场抢修。</w:t>
      </w:r>
    </w:p>
    <w:p w:rsidR="00E33FE8" w:rsidRDefault="0077758F">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四、工程质量保修费用</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工程质量保修费用及相关的损害赔偿责任由造成质量缺陷的责任方承担。</w:t>
      </w:r>
    </w:p>
    <w:p w:rsidR="00E33FE8" w:rsidRDefault="0077758F">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五、工程质量保证方式</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工程质量保证方式可采用以下方式：</w:t>
      </w:r>
    </w:p>
    <w:p w:rsidR="00E33FE8" w:rsidRDefault="0077758F">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质量保证金：</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质量保证金一般不超过签约合同价的</w:t>
      </w:r>
      <w:r>
        <w:rPr>
          <w:rFonts w:ascii="Calibri,sans-serif" w:eastAsia="Calibri,sans-serif" w:hAnsi="Calibri,sans-serif"/>
          <w:color w:val="000000"/>
          <w:szCs w:val="21"/>
        </w:rPr>
        <w:t>3</w:t>
      </w:r>
      <w:r>
        <w:rPr>
          <w:rFonts w:ascii="宋体" w:eastAsia="宋体" w:hAnsi="宋体"/>
          <w:color w:val="000000"/>
          <w:szCs w:val="21"/>
        </w:rPr>
        <w:t>％，发包人承包人约定本工程的质量保证金为</w:t>
      </w:r>
      <w:r>
        <w:rPr>
          <w:rFonts w:ascii="宋体" w:eastAsia="宋体" w:hAnsi="宋体" w:hint="eastAsia"/>
          <w:color w:val="000000"/>
          <w:szCs w:val="21"/>
        </w:rPr>
        <w:t>工程结算</w:t>
      </w:r>
      <w:r>
        <w:rPr>
          <w:rFonts w:ascii="宋体" w:eastAsia="宋体" w:hAnsi="宋体"/>
          <w:color w:val="000000"/>
          <w:szCs w:val="21"/>
        </w:rPr>
        <w:t>价的</w:t>
      </w:r>
      <w:r>
        <w:rPr>
          <w:rFonts w:ascii="宋体" w:eastAsia="宋体" w:hAnsi="宋体"/>
          <w:color w:val="000000"/>
          <w:szCs w:val="21"/>
          <w:u w:val="single"/>
        </w:rPr>
        <w:t>3</w:t>
      </w:r>
      <w:r>
        <w:rPr>
          <w:rFonts w:ascii="宋体" w:eastAsia="宋体" w:hAnsi="宋体"/>
          <w:color w:val="000000"/>
          <w:szCs w:val="21"/>
        </w:rPr>
        <w:t>％，具体为：</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币种：</w:t>
      </w:r>
      <w:r>
        <w:rPr>
          <w:rFonts w:ascii="宋体" w:eastAsia="宋体" w:hAnsi="宋体"/>
          <w:color w:val="000000"/>
          <w:szCs w:val="21"/>
          <w:u w:val="single"/>
        </w:rPr>
        <w:t>人民币</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金额（大写）：元</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（小写）：元</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质量保证金银行利率为：</w:t>
      </w:r>
      <w:r>
        <w:rPr>
          <w:rFonts w:ascii="宋体" w:eastAsia="宋体" w:hAnsi="宋体"/>
          <w:color w:val="000000"/>
          <w:szCs w:val="21"/>
          <w:u w:val="single"/>
        </w:rPr>
        <w:t>人民币</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w:t>
      </w:r>
      <w:r>
        <w:rPr>
          <w:rFonts w:ascii="宋体" w:eastAsia="宋体" w:hAnsi="宋体"/>
          <w:color w:val="000000"/>
          <w:szCs w:val="21"/>
        </w:rPr>
        <w:t>工程质量保证担保：</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w:t>
      </w:r>
      <w:r>
        <w:rPr>
          <w:rFonts w:ascii="宋体" w:eastAsia="宋体" w:hAnsi="宋体"/>
          <w:color w:val="000000"/>
          <w:szCs w:val="21"/>
        </w:rPr>
        <w:t>工程质量保险：</w:t>
      </w:r>
    </w:p>
    <w:p w:rsidR="00E33FE8" w:rsidRDefault="0077758F">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六、质量保证金的支付</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采用质量保证金方式时，</w:t>
      </w:r>
      <w:r>
        <w:rPr>
          <w:rFonts w:ascii="宋体" w:eastAsia="宋体" w:hAnsi="宋体"/>
          <w:color w:val="000000"/>
          <w:szCs w:val="21"/>
          <w:u w:val="single"/>
        </w:rPr>
        <w:t>发包人在工程竣工验收合格满</w:t>
      </w:r>
      <w:r>
        <w:rPr>
          <w:rFonts w:ascii="宋体" w:eastAsia="宋体" w:hAnsi="宋体"/>
          <w:color w:val="000000"/>
          <w:szCs w:val="21"/>
          <w:u w:val="single"/>
        </w:rPr>
        <w:t>2</w:t>
      </w:r>
      <w:r>
        <w:rPr>
          <w:rFonts w:ascii="宋体" w:eastAsia="宋体" w:hAnsi="宋体"/>
          <w:color w:val="000000"/>
          <w:szCs w:val="21"/>
          <w:u w:val="single"/>
        </w:rPr>
        <w:t>年后，无保修质量问题，无息支付承包人，但并不免除承包人在保修期内的保修责任。</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E33FE8" w:rsidRDefault="0077758F">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七、其他</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发包人承包人约定的其他工程质量保修事项：</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w:t>
      </w:r>
    </w:p>
    <w:p w:rsidR="00E33FE8" w:rsidRDefault="0077758F">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本《工程质量保修书》作为施工合同附件由发包人承包人双方共同签署。</w:t>
      </w:r>
    </w:p>
    <w:tbl>
      <w:tblPr>
        <w:tblStyle w:val="af3"/>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E33FE8">
        <w:trPr>
          <w:trHeight w:val="745"/>
        </w:trPr>
        <w:tc>
          <w:tcPr>
            <w:tcW w:w="4531" w:type="dxa"/>
            <w:vAlign w:val="center"/>
          </w:tcPr>
          <w:p w:rsidR="00E33FE8" w:rsidRDefault="0077758F">
            <w:pPr>
              <w:snapToGrid w:val="0"/>
              <w:spacing w:line="360" w:lineRule="auto"/>
              <w:rPr>
                <w:rFonts w:ascii="宋体" w:eastAsia="宋体" w:hAnsi="宋体"/>
                <w:color w:val="000000"/>
                <w:szCs w:val="21"/>
              </w:rPr>
            </w:pPr>
            <w:r>
              <w:rPr>
                <w:rFonts w:ascii="宋体" w:eastAsia="宋体" w:hAnsi="宋体"/>
                <w:color w:val="000000"/>
                <w:szCs w:val="21"/>
              </w:rPr>
              <w:t>发包人（公章）：</w:t>
            </w:r>
          </w:p>
        </w:tc>
        <w:tc>
          <w:tcPr>
            <w:tcW w:w="4531" w:type="dxa"/>
            <w:vAlign w:val="center"/>
          </w:tcPr>
          <w:p w:rsidR="00E33FE8" w:rsidRDefault="0077758F">
            <w:pPr>
              <w:snapToGrid w:val="0"/>
              <w:spacing w:line="360" w:lineRule="auto"/>
              <w:rPr>
                <w:rFonts w:ascii="宋体" w:eastAsia="宋体" w:hAnsi="宋体"/>
                <w:color w:val="000000"/>
                <w:szCs w:val="21"/>
              </w:rPr>
            </w:pPr>
            <w:r>
              <w:rPr>
                <w:rFonts w:ascii="宋体" w:eastAsia="宋体" w:hAnsi="宋体"/>
                <w:color w:val="000000"/>
                <w:szCs w:val="21"/>
              </w:rPr>
              <w:t>承包人（公章）：</w:t>
            </w:r>
          </w:p>
        </w:tc>
      </w:tr>
      <w:tr w:rsidR="00E33FE8">
        <w:trPr>
          <w:trHeight w:val="609"/>
        </w:trPr>
        <w:tc>
          <w:tcPr>
            <w:tcW w:w="4531" w:type="dxa"/>
            <w:vAlign w:val="center"/>
          </w:tcPr>
          <w:p w:rsidR="00E33FE8" w:rsidRDefault="0077758F">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c>
          <w:tcPr>
            <w:tcW w:w="4531" w:type="dxa"/>
            <w:vAlign w:val="center"/>
          </w:tcPr>
          <w:p w:rsidR="00E33FE8" w:rsidRDefault="0077758F">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r>
      <w:tr w:rsidR="00E33FE8">
        <w:trPr>
          <w:trHeight w:val="615"/>
        </w:trPr>
        <w:tc>
          <w:tcPr>
            <w:tcW w:w="4531" w:type="dxa"/>
            <w:vAlign w:val="center"/>
          </w:tcPr>
          <w:p w:rsidR="00E33FE8" w:rsidRDefault="0077758F">
            <w:pPr>
              <w:snapToGrid w:val="0"/>
              <w:spacing w:line="360" w:lineRule="auto"/>
              <w:rPr>
                <w:rFonts w:ascii="宋体" w:eastAsia="宋体" w:hAnsi="宋体"/>
                <w:color w:val="000000"/>
                <w:szCs w:val="21"/>
              </w:rPr>
            </w:pPr>
            <w:r>
              <w:rPr>
                <w:rFonts w:ascii="宋体" w:eastAsia="宋体" w:hAnsi="宋体" w:hint="eastAsia"/>
                <w:color w:val="000000"/>
                <w:szCs w:val="21"/>
              </w:rPr>
              <w:t>日期：</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年</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月</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日</w:t>
            </w:r>
          </w:p>
        </w:tc>
        <w:tc>
          <w:tcPr>
            <w:tcW w:w="4531" w:type="dxa"/>
            <w:vAlign w:val="center"/>
          </w:tcPr>
          <w:p w:rsidR="00E33FE8" w:rsidRDefault="0077758F">
            <w:pPr>
              <w:snapToGrid w:val="0"/>
              <w:spacing w:line="360" w:lineRule="auto"/>
              <w:rPr>
                <w:rFonts w:ascii="宋体" w:eastAsia="宋体" w:hAnsi="宋体"/>
                <w:color w:val="000000"/>
                <w:szCs w:val="21"/>
              </w:rPr>
            </w:pPr>
            <w:r>
              <w:rPr>
                <w:rFonts w:ascii="宋体" w:eastAsia="宋体" w:hAnsi="宋体" w:hint="eastAsia"/>
                <w:color w:val="000000"/>
                <w:szCs w:val="21"/>
              </w:rPr>
              <w:t>日期：</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年</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月</w:t>
            </w:r>
            <w:r>
              <w:rPr>
                <w:rFonts w:ascii="宋体" w:eastAsia="宋体" w:hAnsi="宋体" w:hint="eastAsia"/>
                <w:color w:val="000000"/>
                <w:szCs w:val="21"/>
              </w:rPr>
              <w:t xml:space="preserve"> </w:t>
            </w:r>
            <w:r>
              <w:rPr>
                <w:rFonts w:ascii="宋体" w:eastAsia="宋体" w:hAnsi="宋体"/>
                <w:color w:val="000000"/>
                <w:szCs w:val="21"/>
              </w:rPr>
              <w:t xml:space="preserve">  </w:t>
            </w:r>
            <w:r>
              <w:rPr>
                <w:rFonts w:ascii="宋体" w:eastAsia="宋体" w:hAnsi="宋体" w:hint="eastAsia"/>
                <w:color w:val="000000"/>
                <w:szCs w:val="21"/>
              </w:rPr>
              <w:t>日</w:t>
            </w:r>
          </w:p>
        </w:tc>
      </w:tr>
    </w:tbl>
    <w:p w:rsidR="00E33FE8" w:rsidRDefault="0077758F">
      <w:pPr>
        <w:rPr>
          <w:rFonts w:ascii="微软雅黑" w:eastAsia="微软雅黑" w:hAnsi="微软雅黑"/>
        </w:rPr>
      </w:pPr>
      <w:r>
        <w:rPr>
          <w:rFonts w:ascii="微软雅黑" w:eastAsia="微软雅黑" w:hAnsi="微软雅黑"/>
        </w:rPr>
        <w:br w:type="page"/>
      </w:r>
    </w:p>
    <w:p w:rsidR="00E33FE8" w:rsidRDefault="0077758F">
      <w:pPr>
        <w:pStyle w:val="Normal4"/>
        <w:widowControl w:val="0"/>
        <w:jc w:val="center"/>
        <w:outlineLvl w:val="2"/>
        <w:rPr>
          <w:bCs/>
          <w:sz w:val="36"/>
          <w:szCs w:val="36"/>
        </w:rPr>
      </w:pPr>
      <w:bookmarkStart w:id="20" w:name="_Toc30014"/>
      <w:r>
        <w:rPr>
          <w:rFonts w:hint="eastAsia"/>
          <w:bCs/>
          <w:sz w:val="36"/>
          <w:szCs w:val="36"/>
        </w:rPr>
        <w:t>材料设备参考品牌名单</w:t>
      </w:r>
      <w:bookmarkEnd w:id="20"/>
    </w:p>
    <w:tbl>
      <w:tblPr>
        <w:tblpPr w:leftFromText="180" w:rightFromText="180" w:vertAnchor="text" w:tblpXSpec="center" w:tblpY="1"/>
        <w:tblOverlap w:val="never"/>
        <w:tblW w:w="84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95"/>
        <w:gridCol w:w="2758"/>
        <w:gridCol w:w="2759"/>
      </w:tblGrid>
      <w:tr w:rsidR="00E33FE8">
        <w:trPr>
          <w:trHeight w:val="490"/>
        </w:trPr>
        <w:tc>
          <w:tcPr>
            <w:tcW w:w="2895" w:type="dxa"/>
            <w:tcBorders>
              <w:top w:val="outset" w:sz="6" w:space="0" w:color="auto"/>
              <w:left w:val="outset" w:sz="6" w:space="0" w:color="auto"/>
              <w:bottom w:val="outset" w:sz="6" w:space="0" w:color="auto"/>
              <w:right w:val="outset" w:sz="6" w:space="0" w:color="auto"/>
            </w:tcBorders>
            <w:vAlign w:val="center"/>
          </w:tcPr>
          <w:p w:rsidR="00E33FE8" w:rsidRDefault="0077758F">
            <w:pPr>
              <w:pStyle w:val="Normal4"/>
              <w:spacing w:line="240" w:lineRule="atLeast"/>
              <w:jc w:val="center"/>
              <w:rPr>
                <w:b/>
                <w:szCs w:val="21"/>
              </w:rPr>
            </w:pPr>
            <w:r>
              <w:rPr>
                <w:rFonts w:hint="eastAsia"/>
                <w:b/>
                <w:szCs w:val="21"/>
              </w:rPr>
              <w:t>材料设备品种</w:t>
            </w:r>
          </w:p>
        </w:tc>
        <w:tc>
          <w:tcPr>
            <w:tcW w:w="5517" w:type="dxa"/>
            <w:gridSpan w:val="2"/>
            <w:tcBorders>
              <w:top w:val="outset" w:sz="6" w:space="0" w:color="auto"/>
              <w:left w:val="outset" w:sz="6" w:space="0" w:color="auto"/>
              <w:bottom w:val="outset" w:sz="6" w:space="0" w:color="auto"/>
              <w:right w:val="outset" w:sz="6" w:space="0" w:color="auto"/>
            </w:tcBorders>
            <w:vAlign w:val="center"/>
          </w:tcPr>
          <w:p w:rsidR="00E33FE8" w:rsidRDefault="0077758F">
            <w:pPr>
              <w:pStyle w:val="Normal4"/>
              <w:spacing w:line="240" w:lineRule="atLeast"/>
              <w:jc w:val="center"/>
              <w:rPr>
                <w:b/>
                <w:szCs w:val="21"/>
              </w:rPr>
            </w:pPr>
            <w:r>
              <w:rPr>
                <w:rFonts w:hint="eastAsia"/>
                <w:b/>
                <w:szCs w:val="21"/>
              </w:rPr>
              <w:t>参考品牌</w:t>
            </w:r>
          </w:p>
        </w:tc>
      </w:tr>
      <w:tr w:rsidR="00E33FE8">
        <w:trPr>
          <w:trHeight w:val="256"/>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spacing w:line="240" w:lineRule="atLeast"/>
              <w:jc w:val="center"/>
              <w:rPr>
                <w:szCs w:val="21"/>
              </w:rPr>
            </w:pPr>
            <w:r>
              <w:rPr>
                <w:rFonts w:hint="eastAsia"/>
                <w:szCs w:val="21"/>
              </w:rPr>
              <w:t>风口、风阀、静压箱、消声器</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rPr>
                <w:szCs w:val="21"/>
              </w:rPr>
            </w:pPr>
            <w:r>
              <w:rPr>
                <w:rFonts w:hint="eastAsia"/>
                <w:szCs w:val="21"/>
              </w:rPr>
              <w:t>妥思、贵庭、中航大记</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spacing w:line="240" w:lineRule="atLeast"/>
              <w:jc w:val="center"/>
              <w:rPr>
                <w:szCs w:val="21"/>
              </w:rPr>
            </w:pPr>
            <w:r>
              <w:rPr>
                <w:rFonts w:hint="eastAsia"/>
                <w:szCs w:val="21"/>
              </w:rPr>
              <w:t>风机</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rPr>
                <w:szCs w:val="21"/>
              </w:rPr>
            </w:pPr>
            <w:r>
              <w:rPr>
                <w:rFonts w:hint="eastAsia"/>
                <w:szCs w:val="21"/>
              </w:rPr>
              <w:t>上虞铭达、</w:t>
            </w:r>
            <w:proofErr w:type="gramStart"/>
            <w:r>
              <w:rPr>
                <w:rFonts w:hint="eastAsia"/>
                <w:szCs w:val="21"/>
              </w:rPr>
              <w:t>辰康达</w:t>
            </w:r>
            <w:proofErr w:type="gramEnd"/>
            <w:r>
              <w:rPr>
                <w:rFonts w:hint="eastAsia"/>
                <w:szCs w:val="21"/>
              </w:rPr>
              <w:t>、缚火龙</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szCs w:val="21"/>
              </w:rPr>
            </w:pPr>
            <w:r>
              <w:rPr>
                <w:rFonts w:ascii="Times New Roman" w:cs="Times New Roman"/>
                <w:szCs w:val="21"/>
              </w:rPr>
              <w:t>火灾报警</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szCs w:val="21"/>
              </w:rPr>
            </w:pPr>
            <w:r>
              <w:rPr>
                <w:rFonts w:ascii="Times New Roman" w:hAnsi="Times New Roman" w:cs="Times New Roman" w:hint="eastAsia"/>
                <w:szCs w:val="21"/>
              </w:rPr>
              <w:t>北大青鸟、海湾、赋安、泛海三江</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szCs w:val="21"/>
              </w:rPr>
            </w:pPr>
            <w:r>
              <w:rPr>
                <w:rFonts w:ascii="Times New Roman" w:cs="Times New Roman"/>
                <w:szCs w:val="21"/>
              </w:rPr>
              <w:t>联动控制柜</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szCs w:val="21"/>
              </w:rPr>
            </w:pPr>
            <w:r>
              <w:rPr>
                <w:rFonts w:ascii="Times New Roman" w:hAnsi="Times New Roman" w:cs="Times New Roman" w:hint="eastAsia"/>
                <w:szCs w:val="21"/>
              </w:rPr>
              <w:t>北大青鸟、海湾、赋安、泛海三江</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szCs w:val="21"/>
              </w:rPr>
            </w:pPr>
            <w:r>
              <w:rPr>
                <w:rFonts w:ascii="Times New Roman" w:cs="Times New Roman"/>
                <w:szCs w:val="21"/>
              </w:rPr>
              <w:t>电气火灾监控</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szCs w:val="21"/>
              </w:rPr>
            </w:pPr>
            <w:r>
              <w:rPr>
                <w:rFonts w:ascii="Times New Roman" w:cs="Times New Roman"/>
                <w:szCs w:val="21"/>
              </w:rPr>
              <w:t>派诺、</w:t>
            </w:r>
            <w:r>
              <w:rPr>
                <w:rFonts w:ascii="Times New Roman" w:hAnsiTheme="minorEastAsia" w:cs="Times New Roman"/>
                <w:szCs w:val="21"/>
              </w:rPr>
              <w:t>赋安</w:t>
            </w:r>
            <w:r>
              <w:rPr>
                <w:rFonts w:ascii="Times New Roman" w:cs="Times New Roman"/>
                <w:szCs w:val="21"/>
              </w:rPr>
              <w:t>、上海零线</w:t>
            </w:r>
            <w:r>
              <w:rPr>
                <w:rFonts w:ascii="Times New Roman" w:hAnsi="Times New Roman" w:cs="Times New Roman" w:hint="eastAsia"/>
                <w:szCs w:val="21"/>
              </w:rPr>
              <w:t>、泛海三江</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jc w:val="center"/>
              <w:rPr>
                <w:rFonts w:ascii="Times New Roman" w:cs="Times New Roman"/>
                <w:szCs w:val="21"/>
              </w:rPr>
            </w:pPr>
            <w:r>
              <w:rPr>
                <w:rFonts w:cs="Times New Roman" w:hint="eastAsia"/>
                <w:szCs w:val="21"/>
              </w:rPr>
              <w:t>三箱</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rPr>
                <w:rFonts w:ascii="Times New Roman" w:cs="Times New Roman"/>
                <w:szCs w:val="21"/>
              </w:rPr>
            </w:pPr>
            <w:r>
              <w:rPr>
                <w:rFonts w:hint="eastAsia"/>
                <w:szCs w:val="21"/>
              </w:rPr>
              <w:t>泰豪科技、盛辉电气、南京大全、飞霞机电</w:t>
            </w:r>
          </w:p>
        </w:tc>
      </w:tr>
      <w:tr w:rsidR="00E33FE8">
        <w:trPr>
          <w:trHeight w:val="369"/>
        </w:trPr>
        <w:tc>
          <w:tcPr>
            <w:tcW w:w="2895" w:type="dxa"/>
            <w:vMerge w:val="restart"/>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jc w:val="center"/>
              <w:rPr>
                <w:rFonts w:ascii="Times New Roman" w:cs="Times New Roman"/>
                <w:szCs w:val="21"/>
              </w:rPr>
            </w:pPr>
            <w:r>
              <w:rPr>
                <w:rFonts w:cs="Times New Roman" w:hint="eastAsia"/>
                <w:szCs w:val="21"/>
              </w:rPr>
              <w:t>断路器</w:t>
            </w:r>
          </w:p>
        </w:tc>
        <w:tc>
          <w:tcPr>
            <w:tcW w:w="2758"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ind w:firstLineChars="450" w:firstLine="1080"/>
              <w:rPr>
                <w:rFonts w:ascii="Times New Roman" w:cs="Times New Roman"/>
                <w:szCs w:val="21"/>
              </w:rPr>
            </w:pPr>
            <w:r>
              <w:rPr>
                <w:rFonts w:cs="Times New Roman" w:hint="eastAsia"/>
                <w:szCs w:val="21"/>
              </w:rPr>
              <w:t>品牌</w:t>
            </w:r>
          </w:p>
        </w:tc>
        <w:tc>
          <w:tcPr>
            <w:tcW w:w="2759"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ind w:firstLineChars="450" w:firstLine="1080"/>
            </w:pPr>
            <w:r>
              <w:rPr>
                <w:rFonts w:cs="Times New Roman" w:hint="eastAsia"/>
                <w:szCs w:val="21"/>
              </w:rPr>
              <w:t>系列</w:t>
            </w:r>
          </w:p>
        </w:tc>
      </w:tr>
      <w:tr w:rsidR="00E33FE8">
        <w:trPr>
          <w:trHeight w:val="369"/>
        </w:trPr>
        <w:tc>
          <w:tcPr>
            <w:tcW w:w="2895" w:type="dxa"/>
            <w:vMerge/>
            <w:tcBorders>
              <w:top w:val="single" w:sz="4" w:space="0" w:color="auto"/>
              <w:left w:val="single" w:sz="4" w:space="0" w:color="auto"/>
              <w:bottom w:val="single" w:sz="4" w:space="0" w:color="auto"/>
              <w:right w:val="single" w:sz="4" w:space="0" w:color="auto"/>
            </w:tcBorders>
            <w:vAlign w:val="center"/>
          </w:tcPr>
          <w:p w:rsidR="00E33FE8" w:rsidRDefault="00E33FE8">
            <w:pPr>
              <w:pStyle w:val="Normal4"/>
              <w:adjustRightInd w:val="0"/>
              <w:snapToGrid w:val="0"/>
              <w:jc w:val="center"/>
              <w:rPr>
                <w:rFonts w:ascii="Times New Roman" w:cs="Times New Roman"/>
                <w:szCs w:val="21"/>
              </w:rPr>
            </w:pP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rPr>
                <w:rFonts w:ascii="Times New Roman" w:cs="Times New Roman"/>
                <w:szCs w:val="21"/>
              </w:rPr>
            </w:pPr>
            <w:r>
              <w:rPr>
                <w:rFonts w:hint="eastAsia"/>
                <w:szCs w:val="21"/>
              </w:rPr>
              <w:t>西门子、</w:t>
            </w:r>
            <w:r>
              <w:rPr>
                <w:rFonts w:hint="eastAsia"/>
                <w:szCs w:val="21"/>
              </w:rPr>
              <w:t>ABB</w:t>
            </w:r>
            <w:r>
              <w:rPr>
                <w:rFonts w:hint="eastAsia"/>
                <w:szCs w:val="21"/>
              </w:rPr>
              <w:t>、施耐德、</w:t>
            </w:r>
            <w:r>
              <w:rPr>
                <w:rFonts w:hint="eastAsia"/>
                <w:szCs w:val="21"/>
              </w:rPr>
              <w:t>GE</w:t>
            </w:r>
            <w:r>
              <w:rPr>
                <w:rFonts w:hint="eastAsia"/>
                <w:szCs w:val="21"/>
              </w:rPr>
              <w:t>、海格、伊顿</w:t>
            </w:r>
          </w:p>
        </w:tc>
        <w:tc>
          <w:tcPr>
            <w:tcW w:w="2759"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pPr>
            <w:r>
              <w:rPr>
                <w:rFonts w:hint="eastAsia"/>
                <w:szCs w:val="21"/>
              </w:rPr>
              <w:t>框架断路器：</w:t>
            </w:r>
            <w:r>
              <w:rPr>
                <w:rFonts w:hint="eastAsia"/>
                <w:szCs w:val="21"/>
              </w:rPr>
              <w:t>ABB(E2)</w:t>
            </w:r>
            <w:r>
              <w:rPr>
                <w:rFonts w:hint="eastAsia"/>
                <w:szCs w:val="21"/>
              </w:rPr>
              <w:t>、施耐德（</w:t>
            </w:r>
            <w:r>
              <w:rPr>
                <w:rFonts w:hint="eastAsia"/>
                <w:szCs w:val="21"/>
              </w:rPr>
              <w:t>MT</w:t>
            </w:r>
            <w:r>
              <w:rPr>
                <w:rFonts w:hint="eastAsia"/>
                <w:szCs w:val="21"/>
              </w:rPr>
              <w:t>）、西门子（</w:t>
            </w:r>
            <w:r>
              <w:rPr>
                <w:rFonts w:hint="eastAsia"/>
                <w:szCs w:val="21"/>
              </w:rPr>
              <w:t>3WL</w:t>
            </w:r>
            <w:r>
              <w:rPr>
                <w:rFonts w:hint="eastAsia"/>
                <w:szCs w:val="21"/>
              </w:rPr>
              <w:t>）、</w:t>
            </w:r>
            <w:r>
              <w:rPr>
                <w:rFonts w:hint="eastAsia"/>
                <w:szCs w:val="21"/>
              </w:rPr>
              <w:t>GE</w:t>
            </w:r>
            <w:r>
              <w:rPr>
                <w:rFonts w:hint="eastAsia"/>
                <w:szCs w:val="21"/>
              </w:rPr>
              <w:t>（</w:t>
            </w:r>
            <w:r>
              <w:rPr>
                <w:rFonts w:hint="eastAsia"/>
                <w:szCs w:val="21"/>
              </w:rPr>
              <w:t>G</w:t>
            </w:r>
            <w:r>
              <w:rPr>
                <w:rFonts w:hint="eastAsia"/>
                <w:szCs w:val="21"/>
              </w:rPr>
              <w:t>）、海格（</w:t>
            </w:r>
            <w:r>
              <w:rPr>
                <w:rFonts w:hint="eastAsia"/>
                <w:szCs w:val="21"/>
              </w:rPr>
              <w:t>HW</w:t>
            </w:r>
            <w:r>
              <w:rPr>
                <w:rFonts w:hint="eastAsia"/>
                <w:szCs w:val="21"/>
              </w:rPr>
              <w:t>）、伊顿（</w:t>
            </w:r>
            <w:r>
              <w:rPr>
                <w:rFonts w:hint="eastAsia"/>
                <w:szCs w:val="21"/>
              </w:rPr>
              <w:t>IZMX</w:t>
            </w:r>
            <w:r>
              <w:rPr>
                <w:rFonts w:hint="eastAsia"/>
                <w:szCs w:val="21"/>
              </w:rPr>
              <w:t>）</w:t>
            </w:r>
          </w:p>
        </w:tc>
      </w:tr>
      <w:tr w:rsidR="00E33FE8">
        <w:trPr>
          <w:trHeight w:val="369"/>
        </w:trPr>
        <w:tc>
          <w:tcPr>
            <w:tcW w:w="2895" w:type="dxa"/>
            <w:vMerge/>
            <w:tcBorders>
              <w:top w:val="single" w:sz="4" w:space="0" w:color="auto"/>
              <w:left w:val="single" w:sz="4" w:space="0" w:color="auto"/>
              <w:bottom w:val="single" w:sz="4" w:space="0" w:color="auto"/>
              <w:right w:val="single" w:sz="4" w:space="0" w:color="auto"/>
            </w:tcBorders>
            <w:vAlign w:val="center"/>
          </w:tcPr>
          <w:p w:rsidR="00E33FE8" w:rsidRDefault="00E33FE8">
            <w:pPr>
              <w:pStyle w:val="Normal4"/>
              <w:adjustRightInd w:val="0"/>
              <w:snapToGrid w:val="0"/>
              <w:jc w:val="center"/>
              <w:rPr>
                <w:rFonts w:ascii="Times New Roman" w:cs="Times New Roman"/>
                <w:szCs w:val="21"/>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E33FE8" w:rsidRDefault="00E33FE8">
            <w:pPr>
              <w:pStyle w:val="Normal4"/>
              <w:adjustRightInd w:val="0"/>
              <w:snapToGrid w:val="0"/>
              <w:rPr>
                <w:rFonts w:ascii="Times New Roman" w:cs="Times New Roman"/>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pPr>
            <w:r>
              <w:rPr>
                <w:rFonts w:hint="eastAsia"/>
                <w:szCs w:val="21"/>
              </w:rPr>
              <w:t>塑壳断路器：</w:t>
            </w:r>
            <w:r>
              <w:rPr>
                <w:rFonts w:hint="eastAsia"/>
                <w:szCs w:val="21"/>
              </w:rPr>
              <w:t>ABB(T3)</w:t>
            </w:r>
            <w:r>
              <w:rPr>
                <w:rFonts w:hint="eastAsia"/>
                <w:szCs w:val="21"/>
              </w:rPr>
              <w:t>、施耐德（</w:t>
            </w:r>
            <w:r>
              <w:rPr>
                <w:rFonts w:hint="eastAsia"/>
                <w:szCs w:val="21"/>
              </w:rPr>
              <w:t>NSX</w:t>
            </w:r>
            <w:r>
              <w:rPr>
                <w:rFonts w:hint="eastAsia"/>
                <w:szCs w:val="21"/>
              </w:rPr>
              <w:t>）、西门子（</w:t>
            </w:r>
            <w:r>
              <w:rPr>
                <w:rFonts w:hint="eastAsia"/>
                <w:szCs w:val="21"/>
              </w:rPr>
              <w:t>3VL</w:t>
            </w:r>
            <w:r>
              <w:rPr>
                <w:rFonts w:hint="eastAsia"/>
                <w:szCs w:val="21"/>
              </w:rPr>
              <w:t>）、</w:t>
            </w:r>
            <w:r>
              <w:rPr>
                <w:rFonts w:hint="eastAsia"/>
                <w:szCs w:val="21"/>
              </w:rPr>
              <w:t>GE</w:t>
            </w:r>
            <w:r>
              <w:rPr>
                <w:rFonts w:hint="eastAsia"/>
                <w:szCs w:val="21"/>
              </w:rPr>
              <w:t>（</w:t>
            </w:r>
            <w:r>
              <w:rPr>
                <w:rFonts w:hint="eastAsia"/>
                <w:szCs w:val="21"/>
              </w:rPr>
              <w:t>FEN</w:t>
            </w:r>
            <w:r>
              <w:rPr>
                <w:rFonts w:hint="eastAsia"/>
                <w:szCs w:val="21"/>
              </w:rPr>
              <w:t>）、海格（</w:t>
            </w:r>
            <w:r>
              <w:rPr>
                <w:rFonts w:hint="eastAsia"/>
                <w:szCs w:val="21"/>
              </w:rPr>
              <w:t>HNF</w:t>
            </w:r>
            <w:r>
              <w:rPr>
                <w:rFonts w:hint="eastAsia"/>
                <w:szCs w:val="21"/>
              </w:rPr>
              <w:t>）、伊顿（</w:t>
            </w:r>
            <w:r>
              <w:rPr>
                <w:rFonts w:hint="eastAsia"/>
                <w:szCs w:val="21"/>
              </w:rPr>
              <w:t>LZM</w:t>
            </w:r>
            <w:r>
              <w:rPr>
                <w:rFonts w:hint="eastAsia"/>
                <w:szCs w:val="21"/>
              </w:rPr>
              <w:t>）</w:t>
            </w:r>
          </w:p>
        </w:tc>
      </w:tr>
      <w:tr w:rsidR="00E33FE8">
        <w:trPr>
          <w:trHeight w:val="369"/>
        </w:trPr>
        <w:tc>
          <w:tcPr>
            <w:tcW w:w="2895" w:type="dxa"/>
            <w:vMerge/>
            <w:tcBorders>
              <w:top w:val="single" w:sz="4" w:space="0" w:color="auto"/>
              <w:left w:val="single" w:sz="4" w:space="0" w:color="auto"/>
              <w:bottom w:val="single" w:sz="4" w:space="0" w:color="auto"/>
              <w:right w:val="single" w:sz="4" w:space="0" w:color="auto"/>
            </w:tcBorders>
            <w:vAlign w:val="center"/>
          </w:tcPr>
          <w:p w:rsidR="00E33FE8" w:rsidRDefault="00E33FE8">
            <w:pPr>
              <w:pStyle w:val="Normal4"/>
              <w:adjustRightInd w:val="0"/>
              <w:snapToGrid w:val="0"/>
              <w:jc w:val="center"/>
              <w:rPr>
                <w:rFonts w:ascii="Times New Roman" w:cs="Times New Roman"/>
                <w:szCs w:val="21"/>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E33FE8" w:rsidRDefault="00E33FE8">
            <w:pPr>
              <w:pStyle w:val="Normal4"/>
              <w:adjustRightInd w:val="0"/>
              <w:snapToGrid w:val="0"/>
              <w:rPr>
                <w:rFonts w:ascii="Times New Roman" w:cs="Times New Roman"/>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pPr>
            <w:r>
              <w:rPr>
                <w:rFonts w:hint="eastAsia"/>
                <w:szCs w:val="21"/>
              </w:rPr>
              <w:t>微型断路器：</w:t>
            </w:r>
            <w:r>
              <w:rPr>
                <w:rFonts w:hint="eastAsia"/>
                <w:szCs w:val="21"/>
              </w:rPr>
              <w:t>ABB(S201)</w:t>
            </w:r>
            <w:r>
              <w:rPr>
                <w:rFonts w:hint="eastAsia"/>
                <w:szCs w:val="21"/>
              </w:rPr>
              <w:t>、施耐德（</w:t>
            </w:r>
            <w:r>
              <w:rPr>
                <w:rFonts w:hint="eastAsia"/>
                <w:szCs w:val="21"/>
              </w:rPr>
              <w:t>iC65N</w:t>
            </w:r>
            <w:r>
              <w:rPr>
                <w:rFonts w:hint="eastAsia"/>
                <w:szCs w:val="21"/>
              </w:rPr>
              <w:t>）、西门子（</w:t>
            </w:r>
            <w:r>
              <w:rPr>
                <w:rFonts w:hint="eastAsia"/>
                <w:szCs w:val="21"/>
              </w:rPr>
              <w:t>5SJ6</w:t>
            </w:r>
            <w:r>
              <w:rPr>
                <w:rFonts w:hint="eastAsia"/>
                <w:szCs w:val="21"/>
              </w:rPr>
              <w:t>）、</w:t>
            </w:r>
            <w:r>
              <w:rPr>
                <w:rFonts w:hint="eastAsia"/>
                <w:szCs w:val="21"/>
              </w:rPr>
              <w:t>GE</w:t>
            </w:r>
            <w:r>
              <w:rPr>
                <w:rFonts w:hint="eastAsia"/>
                <w:szCs w:val="21"/>
              </w:rPr>
              <w:t>（</w:t>
            </w:r>
            <w:r>
              <w:rPr>
                <w:rFonts w:hint="eastAsia"/>
                <w:szCs w:val="21"/>
              </w:rPr>
              <w:t>G61</w:t>
            </w:r>
            <w:r>
              <w:rPr>
                <w:rFonts w:hint="eastAsia"/>
                <w:szCs w:val="21"/>
              </w:rPr>
              <w:t>）、海格（</w:t>
            </w:r>
            <w:r>
              <w:rPr>
                <w:rFonts w:hint="eastAsia"/>
                <w:szCs w:val="21"/>
              </w:rPr>
              <w:t>MC1</w:t>
            </w:r>
            <w:r>
              <w:rPr>
                <w:rFonts w:hint="eastAsia"/>
                <w:szCs w:val="21"/>
              </w:rPr>
              <w:t>）、伊顿（</w:t>
            </w:r>
            <w:r>
              <w:rPr>
                <w:rFonts w:hint="eastAsia"/>
                <w:szCs w:val="21"/>
              </w:rPr>
              <w:t>PL9</w:t>
            </w:r>
            <w:r>
              <w:rPr>
                <w:rFonts w:hint="eastAsia"/>
                <w:szCs w:val="21"/>
              </w:rPr>
              <w:t>）</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jc w:val="center"/>
              <w:rPr>
                <w:rFonts w:ascii="Times New Roman" w:cs="Times New Roman"/>
                <w:szCs w:val="21"/>
              </w:rPr>
            </w:pPr>
            <w:r>
              <w:rPr>
                <w:rFonts w:hint="eastAsia"/>
                <w:szCs w:val="21"/>
              </w:rPr>
              <w:t>双电源（</w:t>
            </w:r>
            <w:r>
              <w:rPr>
                <w:szCs w:val="21"/>
              </w:rPr>
              <w:t>ATS</w:t>
            </w:r>
            <w:r>
              <w:rPr>
                <w:rFonts w:hint="eastAsia"/>
                <w:szCs w:val="21"/>
              </w:rPr>
              <w:t>）</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pPr>
            <w:r>
              <w:rPr>
                <w:rFonts w:hint="eastAsia"/>
                <w:szCs w:val="21"/>
              </w:rPr>
              <w:t>ASCO</w:t>
            </w:r>
            <w:r>
              <w:rPr>
                <w:rFonts w:hint="eastAsia"/>
                <w:szCs w:val="21"/>
              </w:rPr>
              <w:t>、</w:t>
            </w:r>
            <w:r>
              <w:rPr>
                <w:rFonts w:hint="eastAsia"/>
                <w:szCs w:val="21"/>
              </w:rPr>
              <w:t xml:space="preserve">GE </w:t>
            </w:r>
            <w:r>
              <w:rPr>
                <w:rFonts w:hint="eastAsia"/>
                <w:szCs w:val="21"/>
              </w:rPr>
              <w:t>、施耐德（</w:t>
            </w:r>
            <w:r>
              <w:rPr>
                <w:rFonts w:hint="eastAsia"/>
                <w:szCs w:val="21"/>
              </w:rPr>
              <w:t>WOTPC/WBTPC</w:t>
            </w:r>
            <w:r>
              <w:rPr>
                <w:rFonts w:hint="eastAsia"/>
                <w:szCs w:val="21"/>
              </w:rPr>
              <w:t>系列）</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jc w:val="center"/>
              <w:rPr>
                <w:rFonts w:ascii="Times New Roman" w:cs="Times New Roman"/>
                <w:szCs w:val="21"/>
              </w:rPr>
            </w:pPr>
            <w:r>
              <w:rPr>
                <w:rFonts w:hint="eastAsia"/>
                <w:szCs w:val="21"/>
              </w:rPr>
              <w:t>常规灯具</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adjustRightInd w:val="0"/>
              <w:snapToGrid w:val="0"/>
            </w:pPr>
            <w:r>
              <w:rPr>
                <w:rFonts w:hint="eastAsia"/>
                <w:szCs w:val="21"/>
              </w:rPr>
              <w:t>飞利浦、松下、索恩</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rFonts w:ascii="Times New Roman" w:cs="Times New Roman"/>
                <w:szCs w:val="21"/>
              </w:rPr>
            </w:pPr>
            <w:r>
              <w:rPr>
                <w:rFonts w:ascii="Times New Roman" w:hAnsi="Times New Roman" w:cs="Times New Roman" w:hint="eastAsia"/>
                <w:szCs w:val="21"/>
              </w:rPr>
              <w:t>应急照明和疏散指示系统</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pPr>
            <w:r>
              <w:rPr>
                <w:rFonts w:hint="eastAsia"/>
                <w:bCs/>
                <w:szCs w:val="21"/>
              </w:rPr>
              <w:t>恒生智能、中智盛安、沈阳宏宇</w:t>
            </w:r>
          </w:p>
        </w:tc>
      </w:tr>
      <w:tr w:rsidR="00E33FE8">
        <w:trPr>
          <w:trHeight w:val="369"/>
        </w:trPr>
        <w:tc>
          <w:tcPr>
            <w:tcW w:w="2895" w:type="dxa"/>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jc w:val="center"/>
              <w:rPr>
                <w:rFonts w:ascii="Times New Roman" w:cs="Times New Roman"/>
                <w:szCs w:val="21"/>
              </w:rPr>
            </w:pPr>
            <w:r>
              <w:rPr>
                <w:rFonts w:ascii="Times New Roman" w:hAnsi="Times New Roman" w:cs="Times New Roman" w:hint="eastAsia"/>
                <w:szCs w:val="21"/>
              </w:rPr>
              <w:t>电缆桥架</w:t>
            </w:r>
          </w:p>
        </w:tc>
        <w:tc>
          <w:tcPr>
            <w:tcW w:w="5517" w:type="dxa"/>
            <w:gridSpan w:val="2"/>
            <w:tcBorders>
              <w:top w:val="single" w:sz="4" w:space="0" w:color="auto"/>
              <w:left w:val="single" w:sz="4" w:space="0" w:color="auto"/>
              <w:bottom w:val="single" w:sz="4" w:space="0" w:color="auto"/>
              <w:right w:val="single" w:sz="4" w:space="0" w:color="auto"/>
            </w:tcBorders>
            <w:vAlign w:val="center"/>
          </w:tcPr>
          <w:p w:rsidR="00E33FE8" w:rsidRDefault="0077758F">
            <w:pPr>
              <w:pStyle w:val="Normal4"/>
            </w:pPr>
            <w:r>
              <w:rPr>
                <w:rFonts w:hint="eastAsia"/>
                <w:bCs/>
                <w:szCs w:val="21"/>
              </w:rPr>
              <w:t>江苏华彤</w:t>
            </w:r>
            <w:r>
              <w:rPr>
                <w:rFonts w:hint="eastAsia"/>
                <w:bCs/>
                <w:szCs w:val="21"/>
              </w:rPr>
              <w:t xml:space="preserve"> </w:t>
            </w:r>
            <w:r>
              <w:rPr>
                <w:rFonts w:hint="eastAsia"/>
                <w:bCs/>
                <w:szCs w:val="21"/>
              </w:rPr>
              <w:t>江苏中环</w:t>
            </w:r>
            <w:r>
              <w:rPr>
                <w:rFonts w:hint="eastAsia"/>
                <w:bCs/>
                <w:szCs w:val="21"/>
              </w:rPr>
              <w:t xml:space="preserve"> </w:t>
            </w:r>
            <w:r>
              <w:rPr>
                <w:rFonts w:hint="eastAsia"/>
                <w:bCs/>
                <w:szCs w:val="21"/>
              </w:rPr>
              <w:t>广羽桥架</w:t>
            </w:r>
          </w:p>
        </w:tc>
      </w:tr>
    </w:tbl>
    <w:p w:rsidR="00E33FE8" w:rsidRDefault="00E33FE8"/>
    <w:sectPr w:rsidR="00E33FE8">
      <w:footerReference w:type="default" r:id="rId9"/>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7758F">
      <w:r>
        <w:separator/>
      </w:r>
    </w:p>
  </w:endnote>
  <w:endnote w:type="continuationSeparator" w:id="0">
    <w:p w:rsidR="00000000" w:rsidRDefault="0077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FE8" w:rsidRDefault="0077758F">
    <w:pPr>
      <w:pStyle w:val="ab"/>
      <w:jc w:val="center"/>
    </w:pPr>
    <w:r>
      <w:rPr>
        <w:rFonts w:hint="eastAsia"/>
      </w:rPr>
      <w:t>第</w:t>
    </w:r>
    <w:sdt>
      <w:sdtPr>
        <w:id w:val="-270315623"/>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29</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34</w:t>
            </w:r>
            <w:r>
              <w:rPr>
                <w:b/>
                <w:bCs/>
                <w:sz w:val="24"/>
                <w:szCs w:val="24"/>
              </w:rPr>
              <w:fldChar w:fldCharType="end"/>
            </w:r>
          </w:sdtContent>
        </w:sdt>
        <w:r>
          <w:t xml:space="preserve"> </w:t>
        </w:r>
        <w:r>
          <w:rPr>
            <w:rFonts w:hint="eastAsia"/>
          </w:rPr>
          <w:t>页</w:t>
        </w:r>
      </w:sdtContent>
    </w:sdt>
  </w:p>
  <w:p w:rsidR="00E33FE8" w:rsidRDefault="00E33F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7758F">
      <w:r>
        <w:separator/>
      </w:r>
    </w:p>
  </w:footnote>
  <w:footnote w:type="continuationSeparator" w:id="0">
    <w:p w:rsidR="00000000" w:rsidRDefault="0077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1" w15:restartNumberingAfterBreak="0">
    <w:nsid w:val="A41F0DEF"/>
    <w:multiLevelType w:val="multilevel"/>
    <w:tmpl w:val="A41F0DEF"/>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2" w15:restartNumberingAfterBreak="0">
    <w:nsid w:val="A6CE80E6"/>
    <w:multiLevelType w:val="singleLevel"/>
    <w:tmpl w:val="A6CE80E6"/>
    <w:lvl w:ilvl="0">
      <w:start w:val="1"/>
      <w:numFmt w:val="chineseCounting"/>
      <w:suff w:val="nothing"/>
      <w:lvlText w:val="（%1）"/>
      <w:lvlJc w:val="left"/>
      <w:pPr>
        <w:ind w:left="0" w:firstLine="420"/>
      </w:pPr>
      <w:rPr>
        <w:rFonts w:hint="eastAsia"/>
      </w:rPr>
    </w:lvl>
  </w:abstractNum>
  <w:abstractNum w:abstractNumId="3" w15:restartNumberingAfterBreak="0">
    <w:nsid w:val="B8E46DE0"/>
    <w:multiLevelType w:val="singleLevel"/>
    <w:tmpl w:val="B8E46DE0"/>
    <w:lvl w:ilvl="0">
      <w:start w:val="1"/>
      <w:numFmt w:val="chineseCounting"/>
      <w:suff w:val="nothing"/>
      <w:lvlText w:val="%1、"/>
      <w:lvlJc w:val="left"/>
      <w:pPr>
        <w:ind w:left="0" w:firstLine="420"/>
      </w:pPr>
      <w:rPr>
        <w:rFonts w:hint="eastAsia"/>
      </w:rPr>
    </w:lvl>
  </w:abstractNum>
  <w:abstractNum w:abstractNumId="4" w15:restartNumberingAfterBreak="0">
    <w:nsid w:val="BAC80C34"/>
    <w:multiLevelType w:val="singleLevel"/>
    <w:tmpl w:val="BAC80C34"/>
    <w:lvl w:ilvl="0">
      <w:start w:val="1"/>
      <w:numFmt w:val="chineseCounting"/>
      <w:suff w:val="nothing"/>
      <w:lvlText w:val="（%1）"/>
      <w:lvlJc w:val="left"/>
      <w:pPr>
        <w:ind w:left="0" w:firstLine="420"/>
      </w:pPr>
      <w:rPr>
        <w:rFonts w:hint="eastAsia"/>
      </w:rPr>
    </w:lvl>
  </w:abstractNum>
  <w:abstractNum w:abstractNumId="5" w15:restartNumberingAfterBreak="0">
    <w:nsid w:val="BE790CC9"/>
    <w:multiLevelType w:val="singleLevel"/>
    <w:tmpl w:val="BE790CC9"/>
    <w:lvl w:ilvl="0">
      <w:start w:val="2"/>
      <w:numFmt w:val="chineseCounting"/>
      <w:suff w:val="nothing"/>
      <w:lvlText w:val="（%1）"/>
      <w:lvlJc w:val="left"/>
      <w:rPr>
        <w:rFonts w:hint="eastAsia"/>
      </w:rPr>
    </w:lvl>
  </w:abstractNum>
  <w:abstractNum w:abstractNumId="6" w15:restartNumberingAfterBreak="0">
    <w:nsid w:val="BF205925"/>
    <w:multiLevelType w:val="multilevel"/>
    <w:tmpl w:val="BF205925"/>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7" w15:restartNumberingAfterBreak="0">
    <w:nsid w:val="CF092B84"/>
    <w:multiLevelType w:val="multilevel"/>
    <w:tmpl w:val="CF092B84"/>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8" w15:restartNumberingAfterBreak="0">
    <w:nsid w:val="D07F19B4"/>
    <w:multiLevelType w:val="singleLevel"/>
    <w:tmpl w:val="D07F19B4"/>
    <w:lvl w:ilvl="0">
      <w:start w:val="1"/>
      <w:numFmt w:val="chineseCounting"/>
      <w:suff w:val="nothing"/>
      <w:lvlText w:val="（%1）"/>
      <w:lvlJc w:val="left"/>
      <w:pPr>
        <w:ind w:left="0" w:firstLine="420"/>
      </w:pPr>
      <w:rPr>
        <w:rFonts w:hint="eastAsia"/>
      </w:rPr>
    </w:lvl>
  </w:abstractNum>
  <w:abstractNum w:abstractNumId="9" w15:restartNumberingAfterBreak="0">
    <w:nsid w:val="D14DE436"/>
    <w:multiLevelType w:val="multilevel"/>
    <w:tmpl w:val="D14DE436"/>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10"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11" w15:restartNumberingAfterBreak="0">
    <w:nsid w:val="0053208E"/>
    <w:multiLevelType w:val="multilevel"/>
    <w:tmpl w:val="0053208E"/>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12" w15:restartNumberingAfterBreak="0">
    <w:nsid w:val="2E39EF95"/>
    <w:multiLevelType w:val="singleLevel"/>
    <w:tmpl w:val="2E39EF95"/>
    <w:lvl w:ilvl="0">
      <w:start w:val="1"/>
      <w:numFmt w:val="chineseCounting"/>
      <w:suff w:val="nothing"/>
      <w:lvlText w:val="（%1）"/>
      <w:lvlJc w:val="left"/>
      <w:pPr>
        <w:ind w:left="150"/>
      </w:pPr>
      <w:rPr>
        <w:rFonts w:hint="eastAsia"/>
      </w:rPr>
    </w:lvl>
  </w:abstractNum>
  <w:abstractNum w:abstractNumId="13" w15:restartNumberingAfterBreak="0">
    <w:nsid w:val="2F7AAD0B"/>
    <w:multiLevelType w:val="singleLevel"/>
    <w:tmpl w:val="2F7AAD0B"/>
    <w:lvl w:ilvl="0">
      <w:start w:val="1"/>
      <w:numFmt w:val="chineseCounting"/>
      <w:suff w:val="nothing"/>
      <w:lvlText w:val="（%1）"/>
      <w:lvlJc w:val="left"/>
      <w:pPr>
        <w:ind w:left="0" w:firstLine="420"/>
      </w:pPr>
      <w:rPr>
        <w:rFonts w:hint="eastAsia"/>
      </w:rPr>
    </w:lvl>
  </w:abstractNum>
  <w:abstractNum w:abstractNumId="14" w15:restartNumberingAfterBreak="0">
    <w:nsid w:val="309132C9"/>
    <w:multiLevelType w:val="multilevel"/>
    <w:tmpl w:val="309132C9"/>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15"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16" w15:restartNumberingAfterBreak="0">
    <w:nsid w:val="43384AFB"/>
    <w:multiLevelType w:val="singleLevel"/>
    <w:tmpl w:val="43384AFB"/>
    <w:lvl w:ilvl="0">
      <w:start w:val="1"/>
      <w:numFmt w:val="decimal"/>
      <w:suff w:val="nothing"/>
      <w:lvlText w:val="（%1）"/>
      <w:lvlJc w:val="left"/>
    </w:lvl>
  </w:abstractNum>
  <w:abstractNum w:abstractNumId="17" w15:restartNumberingAfterBreak="0">
    <w:nsid w:val="5F0134C1"/>
    <w:multiLevelType w:val="multilevel"/>
    <w:tmpl w:val="5F0134C1"/>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18" w15:restartNumberingAfterBreak="0">
    <w:nsid w:val="7421601B"/>
    <w:multiLevelType w:val="multilevel"/>
    <w:tmpl w:val="7421601B"/>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num w:numId="1" w16cid:durableId="1862938419">
    <w:abstractNumId w:val="3"/>
  </w:num>
  <w:num w:numId="2" w16cid:durableId="1904633671">
    <w:abstractNumId w:val="2"/>
  </w:num>
  <w:num w:numId="3" w16cid:durableId="125705541">
    <w:abstractNumId w:val="4"/>
  </w:num>
  <w:num w:numId="4" w16cid:durableId="1570264330">
    <w:abstractNumId w:val="8"/>
  </w:num>
  <w:num w:numId="5" w16cid:durableId="486557801">
    <w:abstractNumId w:val="15"/>
  </w:num>
  <w:num w:numId="6" w16cid:durableId="33697837">
    <w:abstractNumId w:val="0"/>
  </w:num>
  <w:num w:numId="7" w16cid:durableId="495726529">
    <w:abstractNumId w:val="10"/>
  </w:num>
  <w:num w:numId="8" w16cid:durableId="2102287081">
    <w:abstractNumId w:val="13"/>
  </w:num>
  <w:num w:numId="9" w16cid:durableId="1160123732">
    <w:abstractNumId w:val="7"/>
  </w:num>
  <w:num w:numId="10" w16cid:durableId="674845617">
    <w:abstractNumId w:val="6"/>
  </w:num>
  <w:num w:numId="11" w16cid:durableId="1450709932">
    <w:abstractNumId w:val="12"/>
  </w:num>
  <w:num w:numId="12" w16cid:durableId="1323504759">
    <w:abstractNumId w:val="11"/>
  </w:num>
  <w:num w:numId="13" w16cid:durableId="416559164">
    <w:abstractNumId w:val="16"/>
  </w:num>
  <w:num w:numId="14" w16cid:durableId="112675684">
    <w:abstractNumId w:val="18"/>
  </w:num>
  <w:num w:numId="15" w16cid:durableId="167446097">
    <w:abstractNumId w:val="1"/>
  </w:num>
  <w:num w:numId="16" w16cid:durableId="1561207675">
    <w:abstractNumId w:val="17"/>
  </w:num>
  <w:num w:numId="17" w16cid:durableId="1857425796">
    <w:abstractNumId w:val="5"/>
  </w:num>
  <w:num w:numId="18" w16cid:durableId="414017128">
    <w:abstractNumId w:val="14"/>
  </w:num>
  <w:num w:numId="19" w16cid:durableId="190502099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ac6b9c1249b3b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M2NDdhN2NkNjE5YWI1NDQ0NGQzZTJkYTcyZmQyZmYifQ=="/>
    <w:docVar w:name="KGWebUrl" w:val="http://oa.tellus.cn:88/sys/attachment/sys_att_main/jg_service.jsp"/>
  </w:docVars>
  <w:rsids>
    <w:rsidRoot w:val="00BA0C1A"/>
    <w:rsid w:val="F78FC165"/>
    <w:rsid w:val="FD75CB62"/>
    <w:rsid w:val="FF77E0CA"/>
    <w:rsid w:val="FF7E5FE9"/>
    <w:rsid w:val="0001053D"/>
    <w:rsid w:val="000232DF"/>
    <w:rsid w:val="000331CB"/>
    <w:rsid w:val="00037595"/>
    <w:rsid w:val="0003793F"/>
    <w:rsid w:val="00043659"/>
    <w:rsid w:val="00044578"/>
    <w:rsid w:val="000449C1"/>
    <w:rsid w:val="00050D95"/>
    <w:rsid w:val="00054F4B"/>
    <w:rsid w:val="0006495B"/>
    <w:rsid w:val="00075600"/>
    <w:rsid w:val="000917E4"/>
    <w:rsid w:val="000B22F2"/>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6720F"/>
    <w:rsid w:val="0018061A"/>
    <w:rsid w:val="001854C1"/>
    <w:rsid w:val="00193B3B"/>
    <w:rsid w:val="001B2AA5"/>
    <w:rsid w:val="001C163F"/>
    <w:rsid w:val="001C26B1"/>
    <w:rsid w:val="001C67B3"/>
    <w:rsid w:val="001D5D08"/>
    <w:rsid w:val="001E35DD"/>
    <w:rsid w:val="001E733A"/>
    <w:rsid w:val="001F3A55"/>
    <w:rsid w:val="00216EB9"/>
    <w:rsid w:val="00230C75"/>
    <w:rsid w:val="002333D7"/>
    <w:rsid w:val="00240213"/>
    <w:rsid w:val="00240BB2"/>
    <w:rsid w:val="00245B3B"/>
    <w:rsid w:val="00263F46"/>
    <w:rsid w:val="00271B28"/>
    <w:rsid w:val="00292FA7"/>
    <w:rsid w:val="0029496D"/>
    <w:rsid w:val="00295E91"/>
    <w:rsid w:val="002A4A73"/>
    <w:rsid w:val="002A6F62"/>
    <w:rsid w:val="002C7221"/>
    <w:rsid w:val="002D3B46"/>
    <w:rsid w:val="002E6D32"/>
    <w:rsid w:val="002E6DED"/>
    <w:rsid w:val="00301BF1"/>
    <w:rsid w:val="003060E3"/>
    <w:rsid w:val="00307E0A"/>
    <w:rsid w:val="00313EAD"/>
    <w:rsid w:val="003150D0"/>
    <w:rsid w:val="003170DA"/>
    <w:rsid w:val="003222A2"/>
    <w:rsid w:val="0032529D"/>
    <w:rsid w:val="00334E98"/>
    <w:rsid w:val="00337C15"/>
    <w:rsid w:val="0036290E"/>
    <w:rsid w:val="00363F9C"/>
    <w:rsid w:val="0036557D"/>
    <w:rsid w:val="00383486"/>
    <w:rsid w:val="003A5AF2"/>
    <w:rsid w:val="003F4A9B"/>
    <w:rsid w:val="003F5A5C"/>
    <w:rsid w:val="004006DE"/>
    <w:rsid w:val="00403EFB"/>
    <w:rsid w:val="00407CC0"/>
    <w:rsid w:val="00416880"/>
    <w:rsid w:val="0042096A"/>
    <w:rsid w:val="00431D6F"/>
    <w:rsid w:val="004336B9"/>
    <w:rsid w:val="00435F37"/>
    <w:rsid w:val="00436F99"/>
    <w:rsid w:val="004A604E"/>
    <w:rsid w:val="004B08CE"/>
    <w:rsid w:val="004B1533"/>
    <w:rsid w:val="004B7E0E"/>
    <w:rsid w:val="004C3EC8"/>
    <w:rsid w:val="004E7833"/>
    <w:rsid w:val="004F0308"/>
    <w:rsid w:val="004F0DC7"/>
    <w:rsid w:val="004F6BDF"/>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96464"/>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637A"/>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7758F"/>
    <w:rsid w:val="00782636"/>
    <w:rsid w:val="007B5CA7"/>
    <w:rsid w:val="007B6886"/>
    <w:rsid w:val="007D1027"/>
    <w:rsid w:val="007E02E7"/>
    <w:rsid w:val="007F0139"/>
    <w:rsid w:val="007F211A"/>
    <w:rsid w:val="007F31F5"/>
    <w:rsid w:val="00831B3D"/>
    <w:rsid w:val="00835B6D"/>
    <w:rsid w:val="00837BBE"/>
    <w:rsid w:val="008442F6"/>
    <w:rsid w:val="00845216"/>
    <w:rsid w:val="00851DC6"/>
    <w:rsid w:val="00854377"/>
    <w:rsid w:val="008572E5"/>
    <w:rsid w:val="00873002"/>
    <w:rsid w:val="008925B5"/>
    <w:rsid w:val="00893F11"/>
    <w:rsid w:val="00895A39"/>
    <w:rsid w:val="008B27BB"/>
    <w:rsid w:val="008C64CA"/>
    <w:rsid w:val="008C7BF2"/>
    <w:rsid w:val="008F4A5E"/>
    <w:rsid w:val="00902B35"/>
    <w:rsid w:val="009149DE"/>
    <w:rsid w:val="00914F4C"/>
    <w:rsid w:val="00926F44"/>
    <w:rsid w:val="00932940"/>
    <w:rsid w:val="00940130"/>
    <w:rsid w:val="00941595"/>
    <w:rsid w:val="00944126"/>
    <w:rsid w:val="00945679"/>
    <w:rsid w:val="00951AC2"/>
    <w:rsid w:val="009572E8"/>
    <w:rsid w:val="00960335"/>
    <w:rsid w:val="009603FB"/>
    <w:rsid w:val="00980264"/>
    <w:rsid w:val="00990128"/>
    <w:rsid w:val="0099083D"/>
    <w:rsid w:val="009B6E9F"/>
    <w:rsid w:val="009B72BE"/>
    <w:rsid w:val="009D0187"/>
    <w:rsid w:val="009F2152"/>
    <w:rsid w:val="00A00344"/>
    <w:rsid w:val="00A025AC"/>
    <w:rsid w:val="00A1065A"/>
    <w:rsid w:val="00A25635"/>
    <w:rsid w:val="00A26CA4"/>
    <w:rsid w:val="00A31644"/>
    <w:rsid w:val="00A3392C"/>
    <w:rsid w:val="00A34940"/>
    <w:rsid w:val="00A5053F"/>
    <w:rsid w:val="00A564C5"/>
    <w:rsid w:val="00A57837"/>
    <w:rsid w:val="00A60633"/>
    <w:rsid w:val="00A65541"/>
    <w:rsid w:val="00A71E53"/>
    <w:rsid w:val="00A72636"/>
    <w:rsid w:val="00A76C06"/>
    <w:rsid w:val="00A927D4"/>
    <w:rsid w:val="00AA1727"/>
    <w:rsid w:val="00AB086B"/>
    <w:rsid w:val="00AC3EB8"/>
    <w:rsid w:val="00AD71EA"/>
    <w:rsid w:val="00AE6E21"/>
    <w:rsid w:val="00B051F8"/>
    <w:rsid w:val="00B05F79"/>
    <w:rsid w:val="00B07BEF"/>
    <w:rsid w:val="00B13271"/>
    <w:rsid w:val="00B14D5F"/>
    <w:rsid w:val="00B23983"/>
    <w:rsid w:val="00B24E8C"/>
    <w:rsid w:val="00B25B25"/>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5673"/>
    <w:rsid w:val="00C3614E"/>
    <w:rsid w:val="00C46DE3"/>
    <w:rsid w:val="00C5313C"/>
    <w:rsid w:val="00C546F5"/>
    <w:rsid w:val="00C604EC"/>
    <w:rsid w:val="00C763B2"/>
    <w:rsid w:val="00C97A1D"/>
    <w:rsid w:val="00CB264D"/>
    <w:rsid w:val="00CB61BD"/>
    <w:rsid w:val="00CB6582"/>
    <w:rsid w:val="00CB66EE"/>
    <w:rsid w:val="00CC54B5"/>
    <w:rsid w:val="00CE0588"/>
    <w:rsid w:val="00CE66F5"/>
    <w:rsid w:val="00D02D02"/>
    <w:rsid w:val="00D50723"/>
    <w:rsid w:val="00D6016A"/>
    <w:rsid w:val="00D633FE"/>
    <w:rsid w:val="00D749F6"/>
    <w:rsid w:val="00D80192"/>
    <w:rsid w:val="00DA311E"/>
    <w:rsid w:val="00DA572C"/>
    <w:rsid w:val="00DB2312"/>
    <w:rsid w:val="00DB300A"/>
    <w:rsid w:val="00DB424B"/>
    <w:rsid w:val="00DC4CD8"/>
    <w:rsid w:val="00DD068C"/>
    <w:rsid w:val="00DD44D8"/>
    <w:rsid w:val="00DF1513"/>
    <w:rsid w:val="00DF2D57"/>
    <w:rsid w:val="00E11EA4"/>
    <w:rsid w:val="00E14D3C"/>
    <w:rsid w:val="00E21388"/>
    <w:rsid w:val="00E237CF"/>
    <w:rsid w:val="00E26251"/>
    <w:rsid w:val="00E30244"/>
    <w:rsid w:val="00E31955"/>
    <w:rsid w:val="00E33721"/>
    <w:rsid w:val="00E33FE8"/>
    <w:rsid w:val="00E362F6"/>
    <w:rsid w:val="00E44126"/>
    <w:rsid w:val="00E56260"/>
    <w:rsid w:val="00E6702C"/>
    <w:rsid w:val="00E71C8C"/>
    <w:rsid w:val="00EA0AF5"/>
    <w:rsid w:val="00EA1EE8"/>
    <w:rsid w:val="00EB2EDE"/>
    <w:rsid w:val="00EE4FE5"/>
    <w:rsid w:val="00EE58B4"/>
    <w:rsid w:val="00EF3393"/>
    <w:rsid w:val="00F072DB"/>
    <w:rsid w:val="00F31099"/>
    <w:rsid w:val="00F33422"/>
    <w:rsid w:val="00F44EDC"/>
    <w:rsid w:val="00F53662"/>
    <w:rsid w:val="00F574F2"/>
    <w:rsid w:val="00F61201"/>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E416F9"/>
    <w:rsid w:val="02262E06"/>
    <w:rsid w:val="02377807"/>
    <w:rsid w:val="024044F5"/>
    <w:rsid w:val="027F210E"/>
    <w:rsid w:val="03225CB9"/>
    <w:rsid w:val="03353F95"/>
    <w:rsid w:val="03547F80"/>
    <w:rsid w:val="0360728C"/>
    <w:rsid w:val="03644DF5"/>
    <w:rsid w:val="03835300"/>
    <w:rsid w:val="03E46000"/>
    <w:rsid w:val="046D6444"/>
    <w:rsid w:val="04822F8C"/>
    <w:rsid w:val="04A15DEB"/>
    <w:rsid w:val="05D079AB"/>
    <w:rsid w:val="0671136E"/>
    <w:rsid w:val="06A6056F"/>
    <w:rsid w:val="07612C12"/>
    <w:rsid w:val="08373F0D"/>
    <w:rsid w:val="083D07F0"/>
    <w:rsid w:val="086F4B23"/>
    <w:rsid w:val="08B07E37"/>
    <w:rsid w:val="08BF77BF"/>
    <w:rsid w:val="09011913"/>
    <w:rsid w:val="090C21E0"/>
    <w:rsid w:val="092204A0"/>
    <w:rsid w:val="09FA3E31"/>
    <w:rsid w:val="0AB73FB9"/>
    <w:rsid w:val="0B42122A"/>
    <w:rsid w:val="0B7B4B56"/>
    <w:rsid w:val="0BB05F19"/>
    <w:rsid w:val="0BB72600"/>
    <w:rsid w:val="0BC52A67"/>
    <w:rsid w:val="0C031A3E"/>
    <w:rsid w:val="0C6A5194"/>
    <w:rsid w:val="0C8B4E95"/>
    <w:rsid w:val="0CE20565"/>
    <w:rsid w:val="0DB53C96"/>
    <w:rsid w:val="0E51468D"/>
    <w:rsid w:val="0E7B4249"/>
    <w:rsid w:val="0EDC775F"/>
    <w:rsid w:val="0F603D10"/>
    <w:rsid w:val="0F74764D"/>
    <w:rsid w:val="0FC249CD"/>
    <w:rsid w:val="101C4699"/>
    <w:rsid w:val="10204BDA"/>
    <w:rsid w:val="105E3B74"/>
    <w:rsid w:val="10E842E1"/>
    <w:rsid w:val="110E0867"/>
    <w:rsid w:val="112151CA"/>
    <w:rsid w:val="112319C7"/>
    <w:rsid w:val="114F02E3"/>
    <w:rsid w:val="11D268B3"/>
    <w:rsid w:val="12C178FA"/>
    <w:rsid w:val="13270566"/>
    <w:rsid w:val="13D70317"/>
    <w:rsid w:val="13F60D44"/>
    <w:rsid w:val="13F866C9"/>
    <w:rsid w:val="148D0FF1"/>
    <w:rsid w:val="14A41919"/>
    <w:rsid w:val="162F4407"/>
    <w:rsid w:val="163747C7"/>
    <w:rsid w:val="163F661D"/>
    <w:rsid w:val="170C4CC1"/>
    <w:rsid w:val="17233A41"/>
    <w:rsid w:val="17BC2826"/>
    <w:rsid w:val="17EF03F0"/>
    <w:rsid w:val="1839051D"/>
    <w:rsid w:val="187A6453"/>
    <w:rsid w:val="1975728E"/>
    <w:rsid w:val="19ED3EF9"/>
    <w:rsid w:val="1B587BA9"/>
    <w:rsid w:val="1BBC0A75"/>
    <w:rsid w:val="1BF40868"/>
    <w:rsid w:val="1C0E5247"/>
    <w:rsid w:val="1C2B4079"/>
    <w:rsid w:val="1C2C4424"/>
    <w:rsid w:val="1CD54CE6"/>
    <w:rsid w:val="1D4A3138"/>
    <w:rsid w:val="1DB852D8"/>
    <w:rsid w:val="1DEC38DC"/>
    <w:rsid w:val="1E162E53"/>
    <w:rsid w:val="1E7B1006"/>
    <w:rsid w:val="1E7B5CBA"/>
    <w:rsid w:val="1EC21BFC"/>
    <w:rsid w:val="1EC30D89"/>
    <w:rsid w:val="1ED9508B"/>
    <w:rsid w:val="1F1C1907"/>
    <w:rsid w:val="1F214987"/>
    <w:rsid w:val="1F325605"/>
    <w:rsid w:val="1FB31A52"/>
    <w:rsid w:val="200C6B83"/>
    <w:rsid w:val="20411C56"/>
    <w:rsid w:val="20AE49C3"/>
    <w:rsid w:val="20FB2313"/>
    <w:rsid w:val="211634B0"/>
    <w:rsid w:val="214D33FB"/>
    <w:rsid w:val="21870115"/>
    <w:rsid w:val="21DC575D"/>
    <w:rsid w:val="22031D8A"/>
    <w:rsid w:val="220C23B7"/>
    <w:rsid w:val="22215308"/>
    <w:rsid w:val="22781FD8"/>
    <w:rsid w:val="22953CAF"/>
    <w:rsid w:val="2316084E"/>
    <w:rsid w:val="234B62BE"/>
    <w:rsid w:val="23D555AE"/>
    <w:rsid w:val="23FC238F"/>
    <w:rsid w:val="24597157"/>
    <w:rsid w:val="250A30F4"/>
    <w:rsid w:val="251B719E"/>
    <w:rsid w:val="25323B9B"/>
    <w:rsid w:val="255C5591"/>
    <w:rsid w:val="255D5AE4"/>
    <w:rsid w:val="25A35D07"/>
    <w:rsid w:val="262A60AF"/>
    <w:rsid w:val="268708FA"/>
    <w:rsid w:val="26BD5864"/>
    <w:rsid w:val="26C550E1"/>
    <w:rsid w:val="26D57F52"/>
    <w:rsid w:val="2706073F"/>
    <w:rsid w:val="27540904"/>
    <w:rsid w:val="281F690E"/>
    <w:rsid w:val="286920B4"/>
    <w:rsid w:val="28DE01D1"/>
    <w:rsid w:val="28F34EAC"/>
    <w:rsid w:val="292E5EDE"/>
    <w:rsid w:val="296A3295"/>
    <w:rsid w:val="29C32C55"/>
    <w:rsid w:val="29D5030B"/>
    <w:rsid w:val="2ACC7058"/>
    <w:rsid w:val="2B9558F4"/>
    <w:rsid w:val="2BD45DEC"/>
    <w:rsid w:val="2C550C29"/>
    <w:rsid w:val="2CA25104"/>
    <w:rsid w:val="2CF25840"/>
    <w:rsid w:val="2D7C5631"/>
    <w:rsid w:val="2E422BEB"/>
    <w:rsid w:val="2E812F07"/>
    <w:rsid w:val="2ED97D7A"/>
    <w:rsid w:val="2F065880"/>
    <w:rsid w:val="2F3F66A2"/>
    <w:rsid w:val="2F9B5EB2"/>
    <w:rsid w:val="30456175"/>
    <w:rsid w:val="313852F1"/>
    <w:rsid w:val="319853F6"/>
    <w:rsid w:val="31CE79AF"/>
    <w:rsid w:val="325E10BB"/>
    <w:rsid w:val="329B7AF9"/>
    <w:rsid w:val="33C449D1"/>
    <w:rsid w:val="33FB012A"/>
    <w:rsid w:val="340B734D"/>
    <w:rsid w:val="34B47BFF"/>
    <w:rsid w:val="35575EC3"/>
    <w:rsid w:val="36772279"/>
    <w:rsid w:val="36914362"/>
    <w:rsid w:val="372D4DDE"/>
    <w:rsid w:val="37584CFA"/>
    <w:rsid w:val="37F2098E"/>
    <w:rsid w:val="385B74D8"/>
    <w:rsid w:val="386A4389"/>
    <w:rsid w:val="388A5906"/>
    <w:rsid w:val="38906158"/>
    <w:rsid w:val="39B7F88A"/>
    <w:rsid w:val="39E64423"/>
    <w:rsid w:val="3A080C5F"/>
    <w:rsid w:val="3A0C3234"/>
    <w:rsid w:val="3ABF15FC"/>
    <w:rsid w:val="3ACB145B"/>
    <w:rsid w:val="3AE35294"/>
    <w:rsid w:val="3B2D07CE"/>
    <w:rsid w:val="3B3A5C84"/>
    <w:rsid w:val="3B50245A"/>
    <w:rsid w:val="3B670554"/>
    <w:rsid w:val="3B98086C"/>
    <w:rsid w:val="3B9B2203"/>
    <w:rsid w:val="3BD23498"/>
    <w:rsid w:val="3C80510B"/>
    <w:rsid w:val="3C8F6AAC"/>
    <w:rsid w:val="3CFDD154"/>
    <w:rsid w:val="3D0E581A"/>
    <w:rsid w:val="3D8A65CC"/>
    <w:rsid w:val="3DCC03A3"/>
    <w:rsid w:val="3E2F05C0"/>
    <w:rsid w:val="3E5077E7"/>
    <w:rsid w:val="3E9806D6"/>
    <w:rsid w:val="3F256412"/>
    <w:rsid w:val="3F79683B"/>
    <w:rsid w:val="3FC95D22"/>
    <w:rsid w:val="3FCC4B96"/>
    <w:rsid w:val="3FE97DCA"/>
    <w:rsid w:val="40414AB6"/>
    <w:rsid w:val="41493E67"/>
    <w:rsid w:val="41567641"/>
    <w:rsid w:val="417267B4"/>
    <w:rsid w:val="41CC0308"/>
    <w:rsid w:val="427A701A"/>
    <w:rsid w:val="434067C1"/>
    <w:rsid w:val="43891470"/>
    <w:rsid w:val="438A5BDB"/>
    <w:rsid w:val="440D792D"/>
    <w:rsid w:val="444613C0"/>
    <w:rsid w:val="44A11248"/>
    <w:rsid w:val="45073F19"/>
    <w:rsid w:val="455E1ADD"/>
    <w:rsid w:val="45D21018"/>
    <w:rsid w:val="45EA5C68"/>
    <w:rsid w:val="46C1098E"/>
    <w:rsid w:val="477A4768"/>
    <w:rsid w:val="478947BF"/>
    <w:rsid w:val="47CE411A"/>
    <w:rsid w:val="48A40B60"/>
    <w:rsid w:val="48BE2DA5"/>
    <w:rsid w:val="48E361AC"/>
    <w:rsid w:val="49235269"/>
    <w:rsid w:val="495B7669"/>
    <w:rsid w:val="49CD4037"/>
    <w:rsid w:val="4A1154D4"/>
    <w:rsid w:val="4A476C5E"/>
    <w:rsid w:val="4AA8103B"/>
    <w:rsid w:val="4AD01ABC"/>
    <w:rsid w:val="4B4B6A19"/>
    <w:rsid w:val="4C695E9E"/>
    <w:rsid w:val="4C8D73D7"/>
    <w:rsid w:val="4CA43279"/>
    <w:rsid w:val="4CA6284C"/>
    <w:rsid w:val="4CB1797C"/>
    <w:rsid w:val="4CB358C4"/>
    <w:rsid w:val="4CF0767F"/>
    <w:rsid w:val="4DF91B2B"/>
    <w:rsid w:val="4E1C55D3"/>
    <w:rsid w:val="4E3B74FF"/>
    <w:rsid w:val="4E3E59FD"/>
    <w:rsid w:val="4E4E5E5D"/>
    <w:rsid w:val="4EA70127"/>
    <w:rsid w:val="4EDA1278"/>
    <w:rsid w:val="4EDF1A07"/>
    <w:rsid w:val="4F2552AC"/>
    <w:rsid w:val="4FC56399"/>
    <w:rsid w:val="509941E4"/>
    <w:rsid w:val="518302A5"/>
    <w:rsid w:val="51E63D10"/>
    <w:rsid w:val="51E9455E"/>
    <w:rsid w:val="525211B7"/>
    <w:rsid w:val="525C32BB"/>
    <w:rsid w:val="528E7C6D"/>
    <w:rsid w:val="52964EDF"/>
    <w:rsid w:val="52B764F2"/>
    <w:rsid w:val="53696D9D"/>
    <w:rsid w:val="536B2150"/>
    <w:rsid w:val="536C767D"/>
    <w:rsid w:val="537961FA"/>
    <w:rsid w:val="53B27F93"/>
    <w:rsid w:val="543C409E"/>
    <w:rsid w:val="54423267"/>
    <w:rsid w:val="54DD48D4"/>
    <w:rsid w:val="55A037FB"/>
    <w:rsid w:val="55C14502"/>
    <w:rsid w:val="55CB3EA0"/>
    <w:rsid w:val="55D97A72"/>
    <w:rsid w:val="565263E1"/>
    <w:rsid w:val="568D20C3"/>
    <w:rsid w:val="572A38C5"/>
    <w:rsid w:val="583F1391"/>
    <w:rsid w:val="58A10752"/>
    <w:rsid w:val="592C7008"/>
    <w:rsid w:val="59A74CA3"/>
    <w:rsid w:val="5B441F0D"/>
    <w:rsid w:val="5B4F17A8"/>
    <w:rsid w:val="5C6B1A70"/>
    <w:rsid w:val="5C870B61"/>
    <w:rsid w:val="5CF4494D"/>
    <w:rsid w:val="5D4E4D70"/>
    <w:rsid w:val="5DDE2964"/>
    <w:rsid w:val="5DE9329B"/>
    <w:rsid w:val="5E4B4CBA"/>
    <w:rsid w:val="5E572D57"/>
    <w:rsid w:val="5EB91BB3"/>
    <w:rsid w:val="5ED92F6B"/>
    <w:rsid w:val="5FFF59AF"/>
    <w:rsid w:val="60387B6E"/>
    <w:rsid w:val="611C1FDB"/>
    <w:rsid w:val="61FC14F5"/>
    <w:rsid w:val="627C68E4"/>
    <w:rsid w:val="63364E41"/>
    <w:rsid w:val="635D5E33"/>
    <w:rsid w:val="6376330A"/>
    <w:rsid w:val="63A27E52"/>
    <w:rsid w:val="63A870B5"/>
    <w:rsid w:val="644C4D24"/>
    <w:rsid w:val="64795739"/>
    <w:rsid w:val="6487507B"/>
    <w:rsid w:val="64C36C52"/>
    <w:rsid w:val="65A77008"/>
    <w:rsid w:val="66856CBA"/>
    <w:rsid w:val="66C54B51"/>
    <w:rsid w:val="671F4D55"/>
    <w:rsid w:val="673E4168"/>
    <w:rsid w:val="67440BE0"/>
    <w:rsid w:val="675F7EAD"/>
    <w:rsid w:val="6828499B"/>
    <w:rsid w:val="68D8169E"/>
    <w:rsid w:val="69090499"/>
    <w:rsid w:val="691C6588"/>
    <w:rsid w:val="69274705"/>
    <w:rsid w:val="69784B1D"/>
    <w:rsid w:val="6A0B3743"/>
    <w:rsid w:val="6A1069DC"/>
    <w:rsid w:val="6A271D02"/>
    <w:rsid w:val="6AA514ED"/>
    <w:rsid w:val="6AE51776"/>
    <w:rsid w:val="6B0F26A5"/>
    <w:rsid w:val="6B5329E4"/>
    <w:rsid w:val="6B5FDABB"/>
    <w:rsid w:val="6BBA3A49"/>
    <w:rsid w:val="6BC41113"/>
    <w:rsid w:val="6BD458C8"/>
    <w:rsid w:val="6C3971A6"/>
    <w:rsid w:val="6C5539C0"/>
    <w:rsid w:val="6CE740F0"/>
    <w:rsid w:val="6D1A3DC8"/>
    <w:rsid w:val="6D412B91"/>
    <w:rsid w:val="6D634B00"/>
    <w:rsid w:val="6DFC29F0"/>
    <w:rsid w:val="6E082D4D"/>
    <w:rsid w:val="6E2979C4"/>
    <w:rsid w:val="6EA7358A"/>
    <w:rsid w:val="6EAF13B0"/>
    <w:rsid w:val="6ED255A9"/>
    <w:rsid w:val="6F385C65"/>
    <w:rsid w:val="6F4F2DBA"/>
    <w:rsid w:val="6FB12101"/>
    <w:rsid w:val="701D378B"/>
    <w:rsid w:val="70C87533"/>
    <w:rsid w:val="710474E6"/>
    <w:rsid w:val="71061E72"/>
    <w:rsid w:val="716D12FF"/>
    <w:rsid w:val="71B86A9F"/>
    <w:rsid w:val="71BD5AF6"/>
    <w:rsid w:val="720A73B2"/>
    <w:rsid w:val="72420153"/>
    <w:rsid w:val="726B6104"/>
    <w:rsid w:val="727A5896"/>
    <w:rsid w:val="7303776B"/>
    <w:rsid w:val="73107C53"/>
    <w:rsid w:val="732E67CC"/>
    <w:rsid w:val="73637BD0"/>
    <w:rsid w:val="73995539"/>
    <w:rsid w:val="73AE7738"/>
    <w:rsid w:val="73EA3053"/>
    <w:rsid w:val="74157D16"/>
    <w:rsid w:val="746972C3"/>
    <w:rsid w:val="7498798B"/>
    <w:rsid w:val="75462B7F"/>
    <w:rsid w:val="7557542C"/>
    <w:rsid w:val="757B2D20"/>
    <w:rsid w:val="757C71DC"/>
    <w:rsid w:val="75C02236"/>
    <w:rsid w:val="75FF02B3"/>
    <w:rsid w:val="76752999"/>
    <w:rsid w:val="76B237B3"/>
    <w:rsid w:val="76BA0548"/>
    <w:rsid w:val="76FC53B5"/>
    <w:rsid w:val="770F4EC5"/>
    <w:rsid w:val="775571D3"/>
    <w:rsid w:val="77872D35"/>
    <w:rsid w:val="77FE48F2"/>
    <w:rsid w:val="78573CA7"/>
    <w:rsid w:val="786F056E"/>
    <w:rsid w:val="789D3BE3"/>
    <w:rsid w:val="79555E50"/>
    <w:rsid w:val="7983446C"/>
    <w:rsid w:val="79B901F8"/>
    <w:rsid w:val="79C572D2"/>
    <w:rsid w:val="79F67C8B"/>
    <w:rsid w:val="7A3B2499"/>
    <w:rsid w:val="7A730332"/>
    <w:rsid w:val="7AA94F5B"/>
    <w:rsid w:val="7B694464"/>
    <w:rsid w:val="7BC21706"/>
    <w:rsid w:val="7BE3559E"/>
    <w:rsid w:val="7C1F494B"/>
    <w:rsid w:val="7C6929AB"/>
    <w:rsid w:val="7CDA1E79"/>
    <w:rsid w:val="7D4E709F"/>
    <w:rsid w:val="7D58270A"/>
    <w:rsid w:val="7D6C1147"/>
    <w:rsid w:val="7DC72BC2"/>
    <w:rsid w:val="7DFBC074"/>
    <w:rsid w:val="7E252A23"/>
    <w:rsid w:val="7E271E4A"/>
    <w:rsid w:val="7E6136D1"/>
    <w:rsid w:val="7E6F6B59"/>
    <w:rsid w:val="7ED03892"/>
    <w:rsid w:val="7F2A1197"/>
    <w:rsid w:val="7F30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6A3F5"/>
  <w15:docId w15:val="{8BA0285F-D798-4415-84EA-20D16C58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unhideWhenUsed/>
    <w:qFormat/>
    <w:pPr>
      <w:spacing w:after="120"/>
    </w:pPr>
    <w:rPr>
      <w:rFonts w:ascii="Calibri" w:eastAsia="宋体" w:hAnsi="Calibri" w:cs="Times New Roman"/>
    </w:rPr>
  </w:style>
  <w:style w:type="paragraph" w:styleId="a7">
    <w:name w:val="Date"/>
    <w:basedOn w:val="a"/>
    <w:next w:val="a"/>
    <w:link w:val="a8"/>
    <w:uiPriority w:val="99"/>
    <w:unhideWhenUsed/>
    <w:qFormat/>
    <w:pPr>
      <w:ind w:leftChars="2500"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f1">
    <w:name w:val="annotation subject"/>
    <w:basedOn w:val="a3"/>
    <w:next w:val="a3"/>
    <w:link w:val="af2"/>
    <w:uiPriority w:val="99"/>
    <w:semiHidden/>
    <w:unhideWhenUsed/>
    <w:qFormat/>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qFormat/>
    <w:rPr>
      <w:color w:val="0000FF"/>
      <w:u w:val="single"/>
    </w:rPr>
  </w:style>
  <w:style w:type="character" w:styleId="af5">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customStyle="1" w:styleId="10">
    <w:name w:val="列表段落1"/>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eastAsia="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1">
    <w:name w:val="列表段落11"/>
    <w:basedOn w:val="a"/>
    <w:uiPriority w:val="1"/>
    <w:qFormat/>
    <w:rPr>
      <w:rFonts w:ascii="Calibri" w:eastAsia="宋体" w:hAnsi="Calibri" w:cs="Times New Roman"/>
      <w:sz w:val="24"/>
    </w:rPr>
  </w:style>
  <w:style w:type="paragraph" w:customStyle="1" w:styleId="12">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rPr>
      <w:rFonts w:ascii="Calibri" w:eastAsia="宋体" w:hAnsi="Calibri" w:cs="Times New Roman"/>
    </w:rPr>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character" w:customStyle="1" w:styleId="af2">
    <w:name w:val="批注主题 字符"/>
    <w:basedOn w:val="a4"/>
    <w:link w:val="af1"/>
    <w:uiPriority w:val="99"/>
    <w:semiHidden/>
    <w:qFormat/>
    <w:rPr>
      <w:rFonts w:asciiTheme="minorHAnsi" w:eastAsiaTheme="minorEastAsia" w:hAnsiTheme="minorHAnsi" w:cstheme="minorBidi"/>
      <w:b/>
      <w:bCs/>
      <w:kern w:val="2"/>
      <w:sz w:val="21"/>
      <w:szCs w:val="22"/>
    </w:rPr>
  </w:style>
  <w:style w:type="character" w:customStyle="1" w:styleId="13">
    <w:name w:val="未处理的提及1"/>
    <w:basedOn w:val="a0"/>
    <w:uiPriority w:val="99"/>
    <w:semiHidden/>
    <w:unhideWhenUsed/>
    <w:qFormat/>
    <w:rPr>
      <w:color w:val="605E5C"/>
      <w:shd w:val="clear" w:color="auto" w:fill="E1DFDD"/>
    </w:rPr>
  </w:style>
  <w:style w:type="paragraph" w:styleId="af6">
    <w:name w:val="Revision"/>
    <w:hidden/>
    <w:uiPriority w:val="99"/>
    <w:semiHidden/>
    <w:rsid w:val="007775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angzx@tellus.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9384</Words>
  <Characters>580</Characters>
  <Application>Microsoft Office Word</Application>
  <DocSecurity>0</DocSecurity>
  <Lines>4</Lines>
  <Paragraphs>19</Paragraphs>
  <ScaleCrop>false</ScaleCrop>
  <Company>Microsoft</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 </cp:lastModifiedBy>
  <cp:revision>2</cp:revision>
  <dcterms:created xsi:type="dcterms:W3CDTF">2023-04-23T09:33:00Z</dcterms:created>
  <dcterms:modified xsi:type="dcterms:W3CDTF">2023-04-23T09:33:00Z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E3B99A9891844B9BAD2D4BA5966E3611</vt:lpwstr>
  </property>
</Properties>
</file>